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A72" w:rsidRDefault="0084060F">
      <w:pPr>
        <w:spacing w:line="653" w:lineRule="exact"/>
        <w:ind w:left="2338" w:right="2330"/>
        <w:jc w:val="center"/>
        <w:rPr>
          <w:b/>
          <w:sz w:val="56"/>
        </w:rPr>
      </w:pPr>
      <w:r>
        <w:rPr>
          <w:b/>
          <w:sz w:val="56"/>
        </w:rPr>
        <w:t>Funding Opportunity</w:t>
      </w:r>
    </w:p>
    <w:p w:rsidR="00AB4A72" w:rsidRDefault="00AB4A72">
      <w:pPr>
        <w:pStyle w:val="BodyText"/>
        <w:rPr>
          <w:b/>
          <w:sz w:val="20"/>
        </w:rPr>
      </w:pPr>
    </w:p>
    <w:p w:rsidR="00AB4A72" w:rsidRDefault="00AB4A72">
      <w:pPr>
        <w:pStyle w:val="BodyText"/>
        <w:rPr>
          <w:b/>
          <w:sz w:val="20"/>
        </w:rPr>
      </w:pPr>
    </w:p>
    <w:p w:rsidR="00AB4A72" w:rsidRDefault="00CD73E2">
      <w:pPr>
        <w:pStyle w:val="BodyText"/>
        <w:spacing w:before="8"/>
        <w:rPr>
          <w:b/>
          <w:sz w:val="17"/>
        </w:rPr>
      </w:pPr>
      <w:r>
        <w:pict>
          <v:shapetype id="_x0000_t202" coordsize="21600,21600" o:spt="202" path="m,l,21600r21600,l21600,xe">
            <v:stroke joinstyle="miter"/>
            <v:path gradientshapeok="t" o:connecttype="rect"/>
          </v:shapetype>
          <v:shape id="_x0000_s1115" type="#_x0000_t202" style="position:absolute;margin-left:28.8pt;margin-top:13pt;width:554.65pt;height:144.55pt;z-index:-251658240;mso-wrap-distance-left:0;mso-wrap-distance-right:0;mso-position-horizontal-relative:page" filled="f" strokeweight=".48pt">
            <v:textbox inset="0,0,0,0">
              <w:txbxContent>
                <w:p w:rsidR="00AB4A72" w:rsidRDefault="0084060F">
                  <w:pPr>
                    <w:spacing w:line="437" w:lineRule="exact"/>
                    <w:ind w:left="155" w:right="172"/>
                    <w:jc w:val="center"/>
                    <w:rPr>
                      <w:b/>
                      <w:sz w:val="36"/>
                    </w:rPr>
                  </w:pPr>
                  <w:r>
                    <w:rPr>
                      <w:b/>
                      <w:sz w:val="36"/>
                    </w:rPr>
                    <w:t>Response, Innovation, and Student Equity (RISE) Education Fund</w:t>
                  </w:r>
                </w:p>
                <w:p w:rsidR="00AB4A72" w:rsidRDefault="0084060F">
                  <w:pPr>
                    <w:spacing w:before="294"/>
                    <w:ind w:left="159" w:right="172"/>
                    <w:jc w:val="center"/>
                    <w:rPr>
                      <w:sz w:val="24"/>
                    </w:rPr>
                  </w:pPr>
                  <w:r>
                    <w:rPr>
                      <w:sz w:val="24"/>
                    </w:rPr>
                    <w:t>The State of Colorado will accept applications for a Response, Innovation, and Student Equity (RISE) Education Fund to address the learning challenges related to the economic, social, and health impacts of COVID-19. This</w:t>
                  </w:r>
                </w:p>
                <w:p w:rsidR="00AB4A72" w:rsidRDefault="0084060F">
                  <w:pPr>
                    <w:ind w:left="153" w:right="166" w:hanging="3"/>
                    <w:jc w:val="center"/>
                    <w:rPr>
                      <w:sz w:val="24"/>
                    </w:rPr>
                  </w:pPr>
                  <w:r>
                    <w:rPr>
                      <w:sz w:val="24"/>
                    </w:rPr>
                    <w:t>$32.7 million fund will support high-needs school districts, charter schools, and public institutions of higher education, to address the impacts of COVID-19 in a manner that creates sustainable innovations that improve student learning, close equity gaps, and enhance operational efficiency for pre-K-12 through higher education.</w:t>
                  </w:r>
                </w:p>
              </w:txbxContent>
            </v:textbox>
            <w10:wrap type="topAndBottom" anchorx="page"/>
          </v:shape>
        </w:pict>
      </w:r>
    </w:p>
    <w:p w:rsidR="00AB4A72" w:rsidRDefault="00AB4A72">
      <w:pPr>
        <w:pStyle w:val="BodyText"/>
        <w:rPr>
          <w:b/>
          <w:sz w:val="20"/>
        </w:rPr>
      </w:pPr>
    </w:p>
    <w:p w:rsidR="00AB4A72" w:rsidRDefault="00AB4A72">
      <w:pPr>
        <w:pStyle w:val="BodyText"/>
        <w:rPr>
          <w:b/>
          <w:sz w:val="20"/>
        </w:rPr>
      </w:pPr>
    </w:p>
    <w:p w:rsidR="00AB4A72" w:rsidRDefault="00AB4A72">
      <w:pPr>
        <w:pStyle w:val="BodyText"/>
        <w:rPr>
          <w:b/>
          <w:sz w:val="20"/>
        </w:rPr>
      </w:pPr>
    </w:p>
    <w:p w:rsidR="00AB4A72" w:rsidRDefault="00AB4A72">
      <w:pPr>
        <w:pStyle w:val="BodyText"/>
        <w:rPr>
          <w:b/>
          <w:sz w:val="20"/>
        </w:rPr>
      </w:pPr>
    </w:p>
    <w:p w:rsidR="00AB4A72" w:rsidRDefault="00AB4A72">
      <w:pPr>
        <w:pStyle w:val="BodyText"/>
        <w:rPr>
          <w:b/>
          <w:sz w:val="20"/>
        </w:rPr>
      </w:pPr>
    </w:p>
    <w:p w:rsidR="00AB4A72" w:rsidRDefault="00AB4A72">
      <w:pPr>
        <w:pStyle w:val="BodyText"/>
        <w:rPr>
          <w:b/>
          <w:sz w:val="20"/>
        </w:rPr>
      </w:pPr>
    </w:p>
    <w:p w:rsidR="00AB4A72" w:rsidRDefault="00AB4A72">
      <w:pPr>
        <w:pStyle w:val="BodyText"/>
        <w:spacing w:before="2"/>
        <w:rPr>
          <w:b/>
          <w:sz w:val="17"/>
        </w:rPr>
      </w:pPr>
    </w:p>
    <w:p w:rsidR="00AB4A72" w:rsidRDefault="0084060F">
      <w:pPr>
        <w:spacing w:before="37"/>
        <w:ind w:left="260"/>
        <w:rPr>
          <w:b/>
          <w:sz w:val="32"/>
        </w:rPr>
      </w:pPr>
      <w:r>
        <w:rPr>
          <w:b/>
          <w:sz w:val="32"/>
        </w:rPr>
        <w:t>Contact Information:</w:t>
      </w:r>
    </w:p>
    <w:p w:rsidR="00AB4A72" w:rsidRDefault="00AB4A72">
      <w:pPr>
        <w:pStyle w:val="BodyText"/>
        <w:spacing w:before="6"/>
        <w:rPr>
          <w:b/>
          <w:sz w:val="24"/>
        </w:rPr>
      </w:pPr>
    </w:p>
    <w:p w:rsidR="00AB4A72" w:rsidRDefault="0084060F">
      <w:pPr>
        <w:spacing w:before="1" w:line="254" w:lineRule="auto"/>
        <w:ind w:left="260" w:right="463"/>
        <w:rPr>
          <w:sz w:val="24"/>
        </w:rPr>
      </w:pPr>
      <w:r>
        <w:rPr>
          <w:sz w:val="24"/>
        </w:rPr>
        <w:t xml:space="preserve">All applications, reimbursement requests and questions should be emailed to </w:t>
      </w:r>
      <w:hyperlink r:id="rId8">
        <w:r>
          <w:rPr>
            <w:color w:val="1154CC"/>
            <w:sz w:val="24"/>
            <w:u w:val="single" w:color="1154CC"/>
          </w:rPr>
          <w:t>GEER.Reimbursements@state.co.us</w:t>
        </w:r>
        <w:r>
          <w:rPr>
            <w:color w:val="1154CC"/>
            <w:sz w:val="24"/>
          </w:rPr>
          <w:t xml:space="preserve"> </w:t>
        </w:r>
      </w:hyperlink>
      <w:r>
        <w:rPr>
          <w:sz w:val="24"/>
        </w:rPr>
        <w:t>or contact the following staff listed below.</w:t>
      </w:r>
    </w:p>
    <w:p w:rsidR="00AB4A72" w:rsidRDefault="00AB4A72">
      <w:pPr>
        <w:pStyle w:val="BodyText"/>
        <w:spacing w:before="9"/>
        <w:rPr>
          <w:sz w:val="9"/>
        </w:rPr>
      </w:pPr>
    </w:p>
    <w:p w:rsidR="00AB4A72" w:rsidRDefault="0084060F">
      <w:pPr>
        <w:spacing w:before="52"/>
        <w:ind w:left="260"/>
        <w:rPr>
          <w:sz w:val="24"/>
        </w:rPr>
      </w:pPr>
      <w:r>
        <w:rPr>
          <w:sz w:val="24"/>
        </w:rPr>
        <w:t xml:space="preserve">Kay Yang, GEER Grant Manager I </w:t>
      </w:r>
      <w:hyperlink r:id="rId9">
        <w:r>
          <w:rPr>
            <w:color w:val="1154CC"/>
            <w:sz w:val="24"/>
            <w:u w:val="single" w:color="1154CC"/>
          </w:rPr>
          <w:t>kay.yang@state.co.us</w:t>
        </w:r>
      </w:hyperlink>
    </w:p>
    <w:p w:rsidR="00AB4A72" w:rsidRDefault="0084060F">
      <w:pPr>
        <w:spacing w:before="158"/>
        <w:ind w:left="260"/>
        <w:rPr>
          <w:sz w:val="24"/>
        </w:rPr>
      </w:pPr>
      <w:r>
        <w:rPr>
          <w:sz w:val="24"/>
        </w:rPr>
        <w:t xml:space="preserve">Allie Kimmel, Senior Policy Advisor l </w:t>
      </w:r>
      <w:hyperlink r:id="rId10">
        <w:r>
          <w:rPr>
            <w:color w:val="1154CC"/>
            <w:sz w:val="24"/>
            <w:u w:val="single" w:color="1154CC"/>
          </w:rPr>
          <w:t>allie.kimmel@state.co.us</w:t>
        </w:r>
      </w:hyperlink>
    </w:p>
    <w:p w:rsidR="00AB4A72" w:rsidRDefault="00AB4A72">
      <w:pPr>
        <w:rPr>
          <w:sz w:val="24"/>
        </w:rPr>
        <w:sectPr w:rsidR="00AB4A72">
          <w:footerReference w:type="default" r:id="rId11"/>
          <w:type w:val="continuous"/>
          <w:pgSz w:w="12240" w:h="15840"/>
          <w:pgMar w:top="1240" w:right="460" w:bottom="740" w:left="460" w:header="720" w:footer="556" w:gutter="0"/>
          <w:pgNumType w:start="1"/>
          <w:cols w:space="720"/>
        </w:sectPr>
      </w:pPr>
    </w:p>
    <w:tbl>
      <w:tblPr>
        <w:tblW w:w="0" w:type="auto"/>
        <w:tblInd w:w="272" w:type="dxa"/>
        <w:tblLayout w:type="fixed"/>
        <w:tblCellMar>
          <w:left w:w="0" w:type="dxa"/>
          <w:right w:w="0" w:type="dxa"/>
        </w:tblCellMar>
        <w:tblLook w:val="01E0" w:firstRow="1" w:lastRow="1" w:firstColumn="1" w:lastColumn="1" w:noHBand="0" w:noVBand="0"/>
      </w:tblPr>
      <w:tblGrid>
        <w:gridCol w:w="10891"/>
      </w:tblGrid>
      <w:tr w:rsidR="00AB4A72">
        <w:trPr>
          <w:trHeight w:val="782"/>
        </w:trPr>
        <w:tc>
          <w:tcPr>
            <w:tcW w:w="10891" w:type="dxa"/>
            <w:tcBorders>
              <w:top w:val="single" w:sz="4" w:space="0" w:color="000000"/>
              <w:left w:val="single" w:sz="4" w:space="0" w:color="000000"/>
              <w:right w:val="single" w:sz="4" w:space="0" w:color="000000"/>
            </w:tcBorders>
            <w:shd w:val="clear" w:color="auto" w:fill="404040"/>
          </w:tcPr>
          <w:p w:rsidR="00AB4A72" w:rsidRDefault="0084060F" w:rsidP="00D174B1">
            <w:pPr>
              <w:pStyle w:val="TableParagraph"/>
              <w:spacing w:line="387" w:lineRule="exact"/>
              <w:ind w:left="2490" w:right="2483"/>
              <w:jc w:val="center"/>
              <w:rPr>
                <w:b/>
                <w:sz w:val="32"/>
              </w:rPr>
            </w:pPr>
            <w:r>
              <w:rPr>
                <w:b/>
                <w:color w:val="FFFFFF"/>
                <w:sz w:val="32"/>
              </w:rPr>
              <w:lastRenderedPageBreak/>
              <w:t>RISE Education Fund</w:t>
            </w:r>
          </w:p>
        </w:tc>
      </w:tr>
      <w:tr w:rsidR="00AB4A72">
        <w:trPr>
          <w:trHeight w:val="472"/>
        </w:trPr>
        <w:tc>
          <w:tcPr>
            <w:tcW w:w="10891" w:type="dxa"/>
          </w:tcPr>
          <w:p w:rsidR="00AB4A72" w:rsidRDefault="0084060F">
            <w:pPr>
              <w:pStyle w:val="TableParagraph"/>
              <w:tabs>
                <w:tab w:val="left" w:pos="10895"/>
              </w:tabs>
              <w:spacing w:before="184" w:line="269" w:lineRule="exact"/>
              <w:ind w:left="-10" w:right="-15"/>
              <w:rPr>
                <w:b/>
                <w:sz w:val="24"/>
              </w:rPr>
            </w:pPr>
            <w:r>
              <w:rPr>
                <w:b/>
                <w:sz w:val="24"/>
                <w:u w:val="single"/>
              </w:rPr>
              <w:t xml:space="preserve"> </w:t>
            </w:r>
            <w:r>
              <w:rPr>
                <w:b/>
                <w:spacing w:val="16"/>
                <w:sz w:val="24"/>
                <w:u w:val="single"/>
              </w:rPr>
              <w:t xml:space="preserve"> </w:t>
            </w:r>
            <w:r>
              <w:rPr>
                <w:b/>
                <w:sz w:val="24"/>
                <w:u w:val="single"/>
              </w:rPr>
              <w:t>Introduction</w:t>
            </w:r>
            <w:r>
              <w:rPr>
                <w:b/>
                <w:sz w:val="24"/>
                <w:u w:val="single"/>
              </w:rPr>
              <w:tab/>
            </w:r>
          </w:p>
        </w:tc>
      </w:tr>
    </w:tbl>
    <w:p w:rsidR="00AB4A72" w:rsidRDefault="00AB4A72">
      <w:pPr>
        <w:pStyle w:val="BodyText"/>
        <w:spacing w:before="4"/>
        <w:rPr>
          <w:sz w:val="6"/>
        </w:rPr>
      </w:pPr>
    </w:p>
    <w:p w:rsidR="00AB4A72" w:rsidRDefault="0084060F">
      <w:pPr>
        <w:pStyle w:val="BodyText"/>
        <w:spacing w:before="56"/>
        <w:ind w:left="260" w:right="463"/>
      </w:pPr>
      <w:r>
        <w:t>The COVID-19 crisis has had an enormous impact operationally, educationally, and economically on our P-12 school districts, charter schools, and institutions of higher education, as well as students, parents and families. In particular, students who already faced challenges, including low-income students, minority students, English learners, students with disabilities, students experiencing food or housing insecurity, or system-involved students such as those in foster care risk falling further behind or dropping out entirely in the absence of targeted support. In addition, schools and institutions of higher education are facing significant budget cuts and must innovate to respond to these cuts, while maintaining or improving quality, filling learning gaps, and preparing for partial or full remote schooling in the fall.</w:t>
      </w:r>
    </w:p>
    <w:p w:rsidR="00AB4A72" w:rsidRDefault="0084060F">
      <w:pPr>
        <w:pStyle w:val="BodyText"/>
        <w:spacing w:before="123"/>
        <w:ind w:left="260" w:right="249"/>
      </w:pPr>
      <w:r>
        <w:t>In order to address these challenges and promote innovation, Colorado will accept applications for grants for a $32.7 million RISE Education fund sponsored through federal Governor’s Emergency Education Relief Funds to address the learning challenges related to the economic, social, and health impacts of COVID-19. Applicants can pursue awards between $250,000 and $4,000,000, depending on the size of the applicant, number of children served, and quality of the application.</w:t>
      </w:r>
    </w:p>
    <w:p w:rsidR="00AB4A72" w:rsidRDefault="00AB4A72">
      <w:pPr>
        <w:pStyle w:val="BodyText"/>
        <w:spacing w:before="11"/>
        <w:rPr>
          <w:sz w:val="31"/>
        </w:rPr>
      </w:pPr>
    </w:p>
    <w:p w:rsidR="00AB4A72" w:rsidRDefault="0084060F">
      <w:pPr>
        <w:tabs>
          <w:tab w:val="left" w:pos="11184"/>
        </w:tabs>
        <w:spacing w:before="1"/>
        <w:ind w:left="260"/>
        <w:rPr>
          <w:b/>
          <w:sz w:val="24"/>
        </w:rPr>
      </w:pPr>
      <w:r>
        <w:rPr>
          <w:b/>
          <w:sz w:val="24"/>
          <w:u w:val="single"/>
        </w:rPr>
        <w:t xml:space="preserve"> </w:t>
      </w:r>
      <w:r>
        <w:rPr>
          <w:b/>
          <w:spacing w:val="-3"/>
          <w:sz w:val="24"/>
          <w:u w:val="single"/>
        </w:rPr>
        <w:t xml:space="preserve"> </w:t>
      </w:r>
      <w:r>
        <w:rPr>
          <w:b/>
          <w:sz w:val="24"/>
          <w:u w:val="single"/>
        </w:rPr>
        <w:t>Purpose</w:t>
      </w:r>
      <w:r>
        <w:rPr>
          <w:b/>
          <w:sz w:val="24"/>
          <w:u w:val="single"/>
        </w:rPr>
        <w:tab/>
      </w:r>
    </w:p>
    <w:p w:rsidR="00AB4A72" w:rsidRDefault="0084060F">
      <w:pPr>
        <w:pStyle w:val="BodyText"/>
        <w:spacing w:before="130" w:line="259" w:lineRule="auto"/>
        <w:ind w:left="260"/>
      </w:pPr>
      <w:r>
        <w:t>The purpose of this fund is to provide resources to high-needs school districts, charter schools, and public institutions of higher education, to address the impacts of COVID-19 in a manner that creates lasting innovations, improved student learning, and enhanced operational efficiency for pre-K-12 and higher education.</w:t>
      </w:r>
    </w:p>
    <w:p w:rsidR="00AB4A72" w:rsidRDefault="00AB4A72">
      <w:pPr>
        <w:pStyle w:val="BodyText"/>
      </w:pPr>
    </w:p>
    <w:p w:rsidR="00AB4A72" w:rsidRDefault="00AB4A72">
      <w:pPr>
        <w:pStyle w:val="BodyText"/>
        <w:spacing w:before="2"/>
        <w:rPr>
          <w:sz w:val="21"/>
        </w:rPr>
      </w:pPr>
    </w:p>
    <w:p w:rsidR="00AB4A72" w:rsidRDefault="0084060F">
      <w:pPr>
        <w:pStyle w:val="Heading1"/>
        <w:tabs>
          <w:tab w:val="left" w:pos="11184"/>
        </w:tabs>
        <w:ind w:left="260"/>
      </w:pPr>
      <w:r>
        <w:rPr>
          <w:u w:val="single"/>
        </w:rPr>
        <w:t xml:space="preserve"> </w:t>
      </w:r>
      <w:r>
        <w:rPr>
          <w:spacing w:val="5"/>
          <w:u w:val="single"/>
        </w:rPr>
        <w:t xml:space="preserve"> </w:t>
      </w:r>
      <w:r>
        <w:rPr>
          <w:u w:val="single"/>
        </w:rPr>
        <w:t>Eligibility</w:t>
      </w:r>
      <w:r>
        <w:rPr>
          <w:u w:val="single"/>
        </w:rPr>
        <w:tab/>
      </w:r>
    </w:p>
    <w:p w:rsidR="00AB4A72" w:rsidRDefault="0084060F">
      <w:pPr>
        <w:pStyle w:val="BodyText"/>
        <w:spacing w:before="130"/>
        <w:ind w:left="260"/>
      </w:pPr>
      <w:r>
        <w:t>Eligible applicants include:</w:t>
      </w:r>
    </w:p>
    <w:p w:rsidR="00AB4A72" w:rsidRDefault="0084060F">
      <w:pPr>
        <w:pStyle w:val="ListParagraph"/>
        <w:numPr>
          <w:ilvl w:val="0"/>
          <w:numId w:val="11"/>
        </w:numPr>
        <w:tabs>
          <w:tab w:val="left" w:pos="981"/>
        </w:tabs>
        <w:spacing w:before="144"/>
        <w:ind w:hanging="361"/>
      </w:pPr>
      <w:r>
        <w:t>School districts (on behalf of all schools or particular schools) or</w:t>
      </w:r>
      <w:r>
        <w:rPr>
          <w:spacing w:val="-19"/>
        </w:rPr>
        <w:t xml:space="preserve"> </w:t>
      </w:r>
      <w:r>
        <w:t>BOCES</w:t>
      </w:r>
    </w:p>
    <w:p w:rsidR="00AB4A72" w:rsidRDefault="0084060F">
      <w:pPr>
        <w:pStyle w:val="ListParagraph"/>
        <w:numPr>
          <w:ilvl w:val="0"/>
          <w:numId w:val="11"/>
        </w:numPr>
        <w:tabs>
          <w:tab w:val="left" w:pos="981"/>
        </w:tabs>
        <w:spacing w:before="19"/>
        <w:ind w:hanging="361"/>
      </w:pPr>
      <w:r>
        <w:t>Charter School Institute</w:t>
      </w:r>
      <w:r>
        <w:rPr>
          <w:spacing w:val="-5"/>
        </w:rPr>
        <w:t xml:space="preserve"> </w:t>
      </w:r>
      <w:r>
        <w:t>(CSI)</w:t>
      </w:r>
    </w:p>
    <w:p w:rsidR="00AB4A72" w:rsidRDefault="0084060F">
      <w:pPr>
        <w:pStyle w:val="ListParagraph"/>
        <w:numPr>
          <w:ilvl w:val="0"/>
          <w:numId w:val="11"/>
        </w:numPr>
        <w:tabs>
          <w:tab w:val="left" w:pos="981"/>
        </w:tabs>
        <w:spacing w:before="20"/>
        <w:ind w:hanging="361"/>
      </w:pPr>
      <w:r>
        <w:t>Charter</w:t>
      </w:r>
      <w:r>
        <w:rPr>
          <w:spacing w:val="-3"/>
        </w:rPr>
        <w:t xml:space="preserve"> </w:t>
      </w:r>
      <w:r>
        <w:t>schools</w:t>
      </w:r>
    </w:p>
    <w:p w:rsidR="00AB4A72" w:rsidRDefault="0084060F">
      <w:pPr>
        <w:pStyle w:val="ListParagraph"/>
        <w:numPr>
          <w:ilvl w:val="0"/>
          <w:numId w:val="11"/>
        </w:numPr>
        <w:tabs>
          <w:tab w:val="left" w:pos="981"/>
        </w:tabs>
        <w:spacing w:before="24"/>
        <w:ind w:hanging="361"/>
      </w:pPr>
      <w:r>
        <w:t>Public degree-granting institutions of higher education (or</w:t>
      </w:r>
      <w:r>
        <w:rPr>
          <w:spacing w:val="-14"/>
        </w:rPr>
        <w:t xml:space="preserve"> </w:t>
      </w:r>
      <w:r>
        <w:t>systems)</w:t>
      </w:r>
    </w:p>
    <w:p w:rsidR="00AB4A72" w:rsidRDefault="0084060F">
      <w:pPr>
        <w:pStyle w:val="ListParagraph"/>
        <w:numPr>
          <w:ilvl w:val="0"/>
          <w:numId w:val="11"/>
        </w:numPr>
        <w:tabs>
          <w:tab w:val="left" w:pos="981"/>
        </w:tabs>
        <w:spacing w:before="20"/>
        <w:ind w:hanging="361"/>
      </w:pPr>
      <w:r>
        <w:t>Federally-recognized</w:t>
      </w:r>
      <w:r>
        <w:rPr>
          <w:spacing w:val="-3"/>
        </w:rPr>
        <w:t xml:space="preserve"> </w:t>
      </w:r>
      <w:r>
        <w:t>Tribes</w:t>
      </w:r>
    </w:p>
    <w:p w:rsidR="00AB4A72" w:rsidRDefault="0084060F">
      <w:pPr>
        <w:pStyle w:val="ListParagraph"/>
        <w:numPr>
          <w:ilvl w:val="0"/>
          <w:numId w:val="11"/>
        </w:numPr>
        <w:tabs>
          <w:tab w:val="left" w:pos="981"/>
        </w:tabs>
        <w:spacing w:before="24"/>
        <w:ind w:hanging="361"/>
      </w:pPr>
      <w:r>
        <w:t>Early childhood</w:t>
      </w:r>
      <w:r>
        <w:rPr>
          <w:spacing w:val="-6"/>
        </w:rPr>
        <w:t xml:space="preserve"> </w:t>
      </w:r>
      <w:r>
        <w:t>councils</w:t>
      </w:r>
    </w:p>
    <w:p w:rsidR="00AB4A72" w:rsidRDefault="0084060F">
      <w:pPr>
        <w:pStyle w:val="ListParagraph"/>
        <w:numPr>
          <w:ilvl w:val="0"/>
          <w:numId w:val="11"/>
        </w:numPr>
        <w:tabs>
          <w:tab w:val="left" w:pos="981"/>
        </w:tabs>
        <w:spacing w:before="19"/>
        <w:ind w:hanging="361"/>
      </w:pPr>
      <w:r>
        <w:t>Consortia of such</w:t>
      </w:r>
      <w:r>
        <w:rPr>
          <w:spacing w:val="-8"/>
        </w:rPr>
        <w:t xml:space="preserve"> </w:t>
      </w:r>
      <w:r>
        <w:t>entities</w:t>
      </w:r>
    </w:p>
    <w:p w:rsidR="00AB4A72" w:rsidRDefault="0084060F">
      <w:pPr>
        <w:pStyle w:val="BodyText"/>
        <w:spacing w:before="140"/>
        <w:ind w:left="260"/>
      </w:pPr>
      <w:r>
        <w:t>Other organizations may partner with an eligible applicant, including:</w:t>
      </w:r>
    </w:p>
    <w:p w:rsidR="00AB4A72" w:rsidRDefault="0084060F">
      <w:pPr>
        <w:pStyle w:val="ListParagraph"/>
        <w:numPr>
          <w:ilvl w:val="0"/>
          <w:numId w:val="10"/>
        </w:numPr>
        <w:tabs>
          <w:tab w:val="left" w:pos="981"/>
        </w:tabs>
        <w:spacing w:before="145"/>
        <w:ind w:hanging="361"/>
      </w:pPr>
      <w:r>
        <w:t>Non-profit or community-based</w:t>
      </w:r>
      <w:r>
        <w:rPr>
          <w:spacing w:val="-10"/>
        </w:rPr>
        <w:t xml:space="preserve"> </w:t>
      </w:r>
      <w:r>
        <w:t>organizations</w:t>
      </w:r>
    </w:p>
    <w:p w:rsidR="00AB4A72" w:rsidRDefault="0084060F">
      <w:pPr>
        <w:pStyle w:val="ListParagraph"/>
        <w:numPr>
          <w:ilvl w:val="0"/>
          <w:numId w:val="10"/>
        </w:numPr>
        <w:tabs>
          <w:tab w:val="left" w:pos="981"/>
        </w:tabs>
        <w:spacing w:before="19"/>
        <w:ind w:hanging="361"/>
      </w:pPr>
      <w:r>
        <w:t>Early childhood</w:t>
      </w:r>
      <w:r>
        <w:rPr>
          <w:spacing w:val="-6"/>
        </w:rPr>
        <w:t xml:space="preserve"> </w:t>
      </w:r>
      <w:r>
        <w:t>providers</w:t>
      </w:r>
    </w:p>
    <w:p w:rsidR="00AB4A72" w:rsidRDefault="0084060F">
      <w:pPr>
        <w:pStyle w:val="ListParagraph"/>
        <w:numPr>
          <w:ilvl w:val="0"/>
          <w:numId w:val="10"/>
        </w:numPr>
        <w:tabs>
          <w:tab w:val="left" w:pos="981"/>
        </w:tabs>
        <w:spacing w:before="20"/>
        <w:ind w:hanging="361"/>
      </w:pPr>
      <w:r>
        <w:t>Local government</w:t>
      </w:r>
      <w:r>
        <w:rPr>
          <w:spacing w:val="-6"/>
        </w:rPr>
        <w:t xml:space="preserve"> </w:t>
      </w:r>
      <w:r>
        <w:t>entities</w:t>
      </w:r>
    </w:p>
    <w:p w:rsidR="00AB4A72" w:rsidRDefault="0084060F">
      <w:pPr>
        <w:pStyle w:val="ListParagraph"/>
        <w:numPr>
          <w:ilvl w:val="0"/>
          <w:numId w:val="10"/>
        </w:numPr>
        <w:tabs>
          <w:tab w:val="left" w:pos="981"/>
        </w:tabs>
        <w:spacing w:before="24"/>
        <w:ind w:hanging="361"/>
      </w:pPr>
      <w:r>
        <w:t>Employers or workforce</w:t>
      </w:r>
      <w:r>
        <w:rPr>
          <w:spacing w:val="-7"/>
        </w:rPr>
        <w:t xml:space="preserve"> </w:t>
      </w:r>
      <w:r>
        <w:t>partners</w:t>
      </w:r>
    </w:p>
    <w:p w:rsidR="00AB4A72" w:rsidRDefault="00AB4A72">
      <w:pPr>
        <w:pStyle w:val="BodyText"/>
      </w:pPr>
    </w:p>
    <w:p w:rsidR="00AB4A72" w:rsidRDefault="00AB4A72">
      <w:pPr>
        <w:pStyle w:val="BodyText"/>
        <w:spacing w:before="3"/>
        <w:rPr>
          <w:sz w:val="23"/>
        </w:rPr>
      </w:pPr>
    </w:p>
    <w:p w:rsidR="00AB4A72" w:rsidRDefault="0084060F">
      <w:pPr>
        <w:pStyle w:val="Heading1"/>
        <w:tabs>
          <w:tab w:val="left" w:pos="11179"/>
        </w:tabs>
      </w:pPr>
      <w:r>
        <w:rPr>
          <w:u w:val="single"/>
        </w:rPr>
        <w:t xml:space="preserve"> </w:t>
      </w:r>
      <w:r>
        <w:rPr>
          <w:spacing w:val="20"/>
          <w:u w:val="single"/>
        </w:rPr>
        <w:t xml:space="preserve"> </w:t>
      </w:r>
      <w:r>
        <w:rPr>
          <w:u w:val="single"/>
        </w:rPr>
        <w:t>Priority</w:t>
      </w:r>
      <w:r>
        <w:rPr>
          <w:spacing w:val="-12"/>
          <w:u w:val="single"/>
        </w:rPr>
        <w:t xml:space="preserve"> </w:t>
      </w:r>
      <w:r>
        <w:rPr>
          <w:u w:val="single"/>
        </w:rPr>
        <w:t>Considerations</w:t>
      </w:r>
      <w:r>
        <w:rPr>
          <w:u w:val="single"/>
        </w:rPr>
        <w:tab/>
      </w:r>
    </w:p>
    <w:p w:rsidR="00AB4A72" w:rsidRDefault="0084060F">
      <w:pPr>
        <w:pStyle w:val="BodyText"/>
        <w:spacing w:before="135"/>
        <w:ind w:left="260"/>
      </w:pPr>
      <w:r>
        <w:t>Priority will be given to proposals that:</w:t>
      </w:r>
    </w:p>
    <w:p w:rsidR="00AB4A72" w:rsidRDefault="0084060F">
      <w:pPr>
        <w:pStyle w:val="ListParagraph"/>
        <w:numPr>
          <w:ilvl w:val="0"/>
          <w:numId w:val="9"/>
        </w:numPr>
        <w:tabs>
          <w:tab w:val="left" w:pos="980"/>
          <w:tab w:val="left" w:pos="981"/>
        </w:tabs>
        <w:spacing w:before="173"/>
        <w:ind w:hanging="361"/>
      </w:pPr>
      <w:r>
        <w:t>serve a rural community;</w:t>
      </w:r>
      <w:r>
        <w:rPr>
          <w:spacing w:val="-10"/>
        </w:rPr>
        <w:t xml:space="preserve"> </w:t>
      </w:r>
      <w:r>
        <w:t>or</w:t>
      </w:r>
    </w:p>
    <w:p w:rsidR="00AB4A72" w:rsidRDefault="0084060F">
      <w:pPr>
        <w:pStyle w:val="ListParagraph"/>
        <w:numPr>
          <w:ilvl w:val="0"/>
          <w:numId w:val="9"/>
        </w:numPr>
        <w:tabs>
          <w:tab w:val="left" w:pos="980"/>
          <w:tab w:val="left" w:pos="981"/>
        </w:tabs>
        <w:spacing w:before="24"/>
        <w:ind w:hanging="361"/>
      </w:pPr>
      <w:r>
        <w:t>propose to serve schools or districts with priority improvement or turnaround plan types;</w:t>
      </w:r>
      <w:r>
        <w:rPr>
          <w:spacing w:val="-29"/>
        </w:rPr>
        <w:t xml:space="preserve"> </w:t>
      </w:r>
      <w:r>
        <w:t>and</w:t>
      </w:r>
    </w:p>
    <w:p w:rsidR="00AB4A72" w:rsidRDefault="0084060F">
      <w:pPr>
        <w:pStyle w:val="ListParagraph"/>
        <w:numPr>
          <w:ilvl w:val="0"/>
          <w:numId w:val="9"/>
        </w:numPr>
        <w:tabs>
          <w:tab w:val="left" w:pos="980"/>
          <w:tab w:val="left" w:pos="981"/>
        </w:tabs>
        <w:spacing w:before="20" w:line="261" w:lineRule="auto"/>
        <w:ind w:right="336"/>
      </w:pPr>
      <w:r>
        <w:t>address</w:t>
      </w:r>
      <w:r>
        <w:rPr>
          <w:spacing w:val="-3"/>
        </w:rPr>
        <w:t xml:space="preserve"> </w:t>
      </w:r>
      <w:r>
        <w:t>significant</w:t>
      </w:r>
      <w:r>
        <w:rPr>
          <w:spacing w:val="-5"/>
        </w:rPr>
        <w:t xml:space="preserve"> </w:t>
      </w:r>
      <w:r>
        <w:t>academic</w:t>
      </w:r>
      <w:r>
        <w:rPr>
          <w:spacing w:val="-4"/>
        </w:rPr>
        <w:t xml:space="preserve"> </w:t>
      </w:r>
      <w:r>
        <w:t>gaps</w:t>
      </w:r>
      <w:r>
        <w:rPr>
          <w:spacing w:val="-3"/>
        </w:rPr>
        <w:t xml:space="preserve"> </w:t>
      </w:r>
      <w:r>
        <w:t>between</w:t>
      </w:r>
      <w:r>
        <w:rPr>
          <w:spacing w:val="-2"/>
        </w:rPr>
        <w:t xml:space="preserve"> </w:t>
      </w:r>
      <w:r>
        <w:t>students</w:t>
      </w:r>
      <w:r>
        <w:rPr>
          <w:spacing w:val="-3"/>
        </w:rPr>
        <w:t xml:space="preserve"> </w:t>
      </w:r>
      <w:r>
        <w:t>based</w:t>
      </w:r>
      <w:r>
        <w:rPr>
          <w:spacing w:val="-3"/>
        </w:rPr>
        <w:t xml:space="preserve"> </w:t>
      </w:r>
      <w:r>
        <w:t>on</w:t>
      </w:r>
      <w:r>
        <w:rPr>
          <w:spacing w:val="-4"/>
        </w:rPr>
        <w:t xml:space="preserve"> </w:t>
      </w:r>
      <w:r>
        <w:t>income,</w:t>
      </w:r>
      <w:r>
        <w:rPr>
          <w:spacing w:val="-4"/>
        </w:rPr>
        <w:t xml:space="preserve"> </w:t>
      </w:r>
      <w:r>
        <w:t>race</w:t>
      </w:r>
      <w:r>
        <w:rPr>
          <w:spacing w:val="2"/>
        </w:rPr>
        <w:t xml:space="preserve"> </w:t>
      </w:r>
      <w:r>
        <w:t>or</w:t>
      </w:r>
      <w:r>
        <w:rPr>
          <w:spacing w:val="-3"/>
        </w:rPr>
        <w:t xml:space="preserve"> </w:t>
      </w:r>
      <w:r>
        <w:t>ethnic group,</w:t>
      </w:r>
      <w:r>
        <w:rPr>
          <w:spacing w:val="-6"/>
        </w:rPr>
        <w:t xml:space="preserve"> </w:t>
      </w:r>
      <w:r>
        <w:t>status</w:t>
      </w:r>
      <w:r>
        <w:rPr>
          <w:spacing w:val="-2"/>
        </w:rPr>
        <w:t xml:space="preserve"> </w:t>
      </w:r>
      <w:r>
        <w:t>as</w:t>
      </w:r>
      <w:r>
        <w:rPr>
          <w:spacing w:val="-3"/>
        </w:rPr>
        <w:t xml:space="preserve"> </w:t>
      </w:r>
      <w:r>
        <w:t>an</w:t>
      </w:r>
      <w:r>
        <w:rPr>
          <w:spacing w:val="1"/>
        </w:rPr>
        <w:t xml:space="preserve"> </w:t>
      </w:r>
      <w:r>
        <w:t>English learner, or disability</w:t>
      </w:r>
      <w:r>
        <w:rPr>
          <w:spacing w:val="-9"/>
        </w:rPr>
        <w:t xml:space="preserve"> </w:t>
      </w:r>
      <w:r>
        <w:t>status.</w:t>
      </w:r>
    </w:p>
    <w:p w:rsidR="00AB4A72" w:rsidRDefault="00AB4A72">
      <w:pPr>
        <w:spacing w:line="261" w:lineRule="auto"/>
        <w:sectPr w:rsidR="00AB4A72">
          <w:footerReference w:type="default" r:id="rId12"/>
          <w:pgSz w:w="12240" w:h="15840"/>
          <w:pgMar w:top="360" w:right="460" w:bottom="740" w:left="460" w:header="0" w:footer="556" w:gutter="0"/>
          <w:pgNumType w:start="2"/>
          <w:cols w:space="720"/>
        </w:sectPr>
      </w:pPr>
    </w:p>
    <w:p w:rsidR="00AB4A72" w:rsidRDefault="0084060F">
      <w:pPr>
        <w:pStyle w:val="Heading1"/>
        <w:tabs>
          <w:tab w:val="left" w:pos="11179"/>
        </w:tabs>
        <w:spacing w:before="41"/>
      </w:pPr>
      <w:r>
        <w:rPr>
          <w:u w:val="single"/>
        </w:rPr>
        <w:lastRenderedPageBreak/>
        <w:t xml:space="preserve"> </w:t>
      </w:r>
      <w:r>
        <w:rPr>
          <w:spacing w:val="20"/>
          <w:u w:val="single"/>
        </w:rPr>
        <w:t xml:space="preserve"> </w:t>
      </w:r>
      <w:r>
        <w:rPr>
          <w:u w:val="single"/>
        </w:rPr>
        <w:t>Available Use of</w:t>
      </w:r>
      <w:r>
        <w:rPr>
          <w:spacing w:val="-5"/>
          <w:u w:val="single"/>
        </w:rPr>
        <w:t xml:space="preserve"> </w:t>
      </w:r>
      <w:r>
        <w:rPr>
          <w:u w:val="single"/>
        </w:rPr>
        <w:t>Funds</w:t>
      </w:r>
      <w:r>
        <w:rPr>
          <w:u w:val="single"/>
        </w:rPr>
        <w:tab/>
      </w:r>
    </w:p>
    <w:p w:rsidR="00AB4A72" w:rsidRDefault="0084060F">
      <w:pPr>
        <w:pStyle w:val="BodyText"/>
        <w:spacing w:before="131" w:line="261" w:lineRule="auto"/>
        <w:ind w:left="260" w:right="569"/>
      </w:pPr>
      <w:r>
        <w:t>Funding may be utilized for a wide variety of expenses and activities designed to meet the purpose of this grant program. Grant recipients will be authorized to request reimbursements for eligible expenses. However, funding may not be utilized:</w:t>
      </w:r>
    </w:p>
    <w:p w:rsidR="00AB4A72" w:rsidRDefault="0084060F">
      <w:pPr>
        <w:pStyle w:val="ListParagraph"/>
        <w:numPr>
          <w:ilvl w:val="1"/>
          <w:numId w:val="9"/>
        </w:numPr>
        <w:tabs>
          <w:tab w:val="left" w:pos="1139"/>
        </w:tabs>
        <w:spacing w:before="149"/>
        <w:ind w:left="1138"/>
      </w:pPr>
      <w:r>
        <w:t>To supplant or replace current public or private</w:t>
      </w:r>
      <w:r>
        <w:rPr>
          <w:spacing w:val="-16"/>
        </w:rPr>
        <w:t xml:space="preserve"> </w:t>
      </w:r>
      <w:r>
        <w:t>funding;</w:t>
      </w:r>
    </w:p>
    <w:p w:rsidR="00AB4A72" w:rsidRDefault="0084060F">
      <w:pPr>
        <w:pStyle w:val="ListParagraph"/>
        <w:numPr>
          <w:ilvl w:val="1"/>
          <w:numId w:val="9"/>
        </w:numPr>
        <w:tabs>
          <w:tab w:val="left" w:pos="1139"/>
        </w:tabs>
        <w:ind w:right="610" w:firstLine="0"/>
      </w:pPr>
      <w:r>
        <w:t>To</w:t>
      </w:r>
      <w:r>
        <w:rPr>
          <w:spacing w:val="-4"/>
        </w:rPr>
        <w:t xml:space="preserve"> </w:t>
      </w:r>
      <w:r>
        <w:t>supplant</w:t>
      </w:r>
      <w:r>
        <w:rPr>
          <w:spacing w:val="-2"/>
        </w:rPr>
        <w:t xml:space="preserve"> </w:t>
      </w:r>
      <w:r>
        <w:t>ongoing</w:t>
      </w:r>
      <w:r>
        <w:rPr>
          <w:spacing w:val="-2"/>
        </w:rPr>
        <w:t xml:space="preserve"> </w:t>
      </w:r>
      <w:r>
        <w:t>or</w:t>
      </w:r>
      <w:r>
        <w:rPr>
          <w:spacing w:val="-3"/>
        </w:rPr>
        <w:t xml:space="preserve"> </w:t>
      </w:r>
      <w:r>
        <w:t>usual</w:t>
      </w:r>
      <w:r>
        <w:rPr>
          <w:spacing w:val="-1"/>
        </w:rPr>
        <w:t xml:space="preserve"> </w:t>
      </w:r>
      <w:r>
        <w:t>activities</w:t>
      </w:r>
      <w:r>
        <w:rPr>
          <w:spacing w:val="-2"/>
        </w:rPr>
        <w:t xml:space="preserve"> </w:t>
      </w:r>
      <w:r>
        <w:t>of</w:t>
      </w:r>
      <w:r>
        <w:rPr>
          <w:spacing w:val="-3"/>
        </w:rPr>
        <w:t xml:space="preserve"> </w:t>
      </w:r>
      <w:r>
        <w:t>any</w:t>
      </w:r>
      <w:r>
        <w:rPr>
          <w:spacing w:val="-3"/>
        </w:rPr>
        <w:t xml:space="preserve"> </w:t>
      </w:r>
      <w:r>
        <w:t>organization</w:t>
      </w:r>
      <w:r>
        <w:rPr>
          <w:spacing w:val="-4"/>
        </w:rPr>
        <w:t xml:space="preserve"> </w:t>
      </w:r>
      <w:r>
        <w:t>involved</w:t>
      </w:r>
      <w:r>
        <w:rPr>
          <w:spacing w:val="-3"/>
        </w:rPr>
        <w:t xml:space="preserve"> </w:t>
      </w:r>
      <w:r>
        <w:t>in</w:t>
      </w:r>
      <w:r>
        <w:rPr>
          <w:spacing w:val="-4"/>
        </w:rPr>
        <w:t xml:space="preserve"> </w:t>
      </w:r>
      <w:r>
        <w:t>the</w:t>
      </w:r>
      <w:r>
        <w:rPr>
          <w:spacing w:val="-3"/>
        </w:rPr>
        <w:t xml:space="preserve"> </w:t>
      </w:r>
      <w:r>
        <w:t>project,</w:t>
      </w:r>
      <w:r>
        <w:rPr>
          <w:spacing w:val="-6"/>
        </w:rPr>
        <w:t xml:space="preserve"> </w:t>
      </w:r>
      <w:r>
        <w:t>but</w:t>
      </w:r>
      <w:r>
        <w:rPr>
          <w:spacing w:val="-1"/>
        </w:rPr>
        <w:t xml:space="preserve"> </w:t>
      </w:r>
      <w:r>
        <w:t>can</w:t>
      </w:r>
      <w:r>
        <w:rPr>
          <w:spacing w:val="-4"/>
        </w:rPr>
        <w:t xml:space="preserve"> </w:t>
      </w:r>
      <w:r>
        <w:t>be</w:t>
      </w:r>
      <w:r>
        <w:rPr>
          <w:spacing w:val="-3"/>
        </w:rPr>
        <w:t xml:space="preserve"> </w:t>
      </w:r>
      <w:r>
        <w:t>used</w:t>
      </w:r>
      <w:r>
        <w:rPr>
          <w:spacing w:val="1"/>
        </w:rPr>
        <w:t xml:space="preserve"> </w:t>
      </w:r>
      <w:r>
        <w:t>to</w:t>
      </w:r>
      <w:r>
        <w:rPr>
          <w:spacing w:val="-4"/>
        </w:rPr>
        <w:t xml:space="preserve"> </w:t>
      </w:r>
      <w:r>
        <w:t>grow, scale, or significantly alter an existing program or</w:t>
      </w:r>
      <w:r>
        <w:rPr>
          <w:spacing w:val="-19"/>
        </w:rPr>
        <w:t xml:space="preserve"> </w:t>
      </w:r>
      <w:r>
        <w:t>effort;</w:t>
      </w:r>
    </w:p>
    <w:p w:rsidR="00AB4A72" w:rsidRDefault="0084060F">
      <w:pPr>
        <w:pStyle w:val="ListParagraph"/>
        <w:numPr>
          <w:ilvl w:val="1"/>
          <w:numId w:val="9"/>
        </w:numPr>
        <w:tabs>
          <w:tab w:val="left" w:pos="1139"/>
        </w:tabs>
        <w:spacing w:before="1"/>
        <w:ind w:left="1138"/>
      </w:pPr>
      <w:r>
        <w:t>To purchase or improve land, or to purchase, construct, or make permanent improvements to any</w:t>
      </w:r>
      <w:r>
        <w:rPr>
          <w:spacing w:val="-33"/>
        </w:rPr>
        <w:t xml:space="preserve"> </w:t>
      </w:r>
      <w:r>
        <w:t>building;</w:t>
      </w:r>
    </w:p>
    <w:p w:rsidR="00AB4A72" w:rsidRDefault="0084060F">
      <w:pPr>
        <w:pStyle w:val="ListParagraph"/>
        <w:numPr>
          <w:ilvl w:val="1"/>
          <w:numId w:val="9"/>
        </w:numPr>
        <w:tabs>
          <w:tab w:val="left" w:pos="1139"/>
        </w:tabs>
        <w:ind w:left="1138"/>
      </w:pPr>
      <w:r>
        <w:t>To reimburse pre-award</w:t>
      </w:r>
      <w:r>
        <w:rPr>
          <w:spacing w:val="-9"/>
        </w:rPr>
        <w:t xml:space="preserve"> </w:t>
      </w:r>
      <w:r>
        <w:t>costs;</w:t>
      </w:r>
    </w:p>
    <w:p w:rsidR="00AB4A72" w:rsidRDefault="0084060F">
      <w:pPr>
        <w:pStyle w:val="ListParagraph"/>
        <w:numPr>
          <w:ilvl w:val="1"/>
          <w:numId w:val="9"/>
        </w:numPr>
        <w:tabs>
          <w:tab w:val="left" w:pos="1139"/>
        </w:tabs>
        <w:spacing w:before="1"/>
        <w:ind w:left="1138"/>
      </w:pPr>
      <w:r>
        <w:t>To provide food for</w:t>
      </w:r>
      <w:r>
        <w:rPr>
          <w:spacing w:val="-10"/>
        </w:rPr>
        <w:t xml:space="preserve"> </w:t>
      </w:r>
      <w:r>
        <w:t>trainings;</w:t>
      </w:r>
    </w:p>
    <w:p w:rsidR="00AB4A72" w:rsidRDefault="0084060F">
      <w:pPr>
        <w:pStyle w:val="ListParagraph"/>
        <w:numPr>
          <w:ilvl w:val="1"/>
          <w:numId w:val="9"/>
        </w:numPr>
        <w:tabs>
          <w:tab w:val="left" w:pos="1139"/>
        </w:tabs>
        <w:ind w:left="1138"/>
      </w:pPr>
      <w:r>
        <w:t>For fundraising, political education, or lobbying</w:t>
      </w:r>
      <w:r>
        <w:rPr>
          <w:spacing w:val="-17"/>
        </w:rPr>
        <w:t xml:space="preserve"> </w:t>
      </w:r>
      <w:r>
        <w:t>activities;</w:t>
      </w:r>
    </w:p>
    <w:p w:rsidR="00AB4A72" w:rsidRDefault="0084060F">
      <w:pPr>
        <w:pStyle w:val="ListParagraph"/>
        <w:numPr>
          <w:ilvl w:val="1"/>
          <w:numId w:val="9"/>
        </w:numPr>
        <w:tabs>
          <w:tab w:val="left" w:pos="1139"/>
        </w:tabs>
        <w:ind w:left="1138"/>
      </w:pPr>
      <w:r>
        <w:t>For expenditure of dues and/or membership fees to any</w:t>
      </w:r>
      <w:r>
        <w:rPr>
          <w:spacing w:val="-16"/>
        </w:rPr>
        <w:t xml:space="preserve"> </w:t>
      </w:r>
      <w:r>
        <w:t>organization.</w:t>
      </w:r>
    </w:p>
    <w:p w:rsidR="00AB4A72" w:rsidRDefault="0084060F">
      <w:pPr>
        <w:pStyle w:val="Heading1"/>
        <w:tabs>
          <w:tab w:val="left" w:pos="11179"/>
        </w:tabs>
        <w:spacing w:before="121"/>
      </w:pPr>
      <w:r>
        <w:rPr>
          <w:u w:val="single"/>
        </w:rPr>
        <w:t xml:space="preserve"> </w:t>
      </w:r>
      <w:r>
        <w:rPr>
          <w:spacing w:val="20"/>
          <w:u w:val="single"/>
        </w:rPr>
        <w:t xml:space="preserve"> </w:t>
      </w:r>
      <w:r>
        <w:rPr>
          <w:u w:val="single"/>
        </w:rPr>
        <w:t>Key Dates and Duration of</w:t>
      </w:r>
      <w:r>
        <w:rPr>
          <w:spacing w:val="-8"/>
          <w:u w:val="single"/>
        </w:rPr>
        <w:t xml:space="preserve"> </w:t>
      </w:r>
      <w:r>
        <w:rPr>
          <w:u w:val="single"/>
        </w:rPr>
        <w:t>Grant</w:t>
      </w:r>
      <w:r>
        <w:rPr>
          <w:u w:val="single"/>
        </w:rPr>
        <w:tab/>
      </w:r>
    </w:p>
    <w:p w:rsidR="00AB4A72" w:rsidRDefault="0084060F">
      <w:pPr>
        <w:pStyle w:val="BodyText"/>
        <w:spacing w:before="134"/>
        <w:ind w:left="260"/>
      </w:pPr>
      <w:r>
        <w:t>Funds are anticipated to be awarded in two rounds:</w:t>
      </w:r>
    </w:p>
    <w:p w:rsidR="00AB4A72" w:rsidRDefault="0084060F">
      <w:pPr>
        <w:pStyle w:val="ListParagraph"/>
        <w:numPr>
          <w:ilvl w:val="0"/>
          <w:numId w:val="9"/>
        </w:numPr>
        <w:tabs>
          <w:tab w:val="left" w:pos="980"/>
          <w:tab w:val="left" w:pos="981"/>
        </w:tabs>
        <w:spacing w:before="178"/>
        <w:ind w:hanging="361"/>
      </w:pPr>
      <w:r>
        <w:t>1st</w:t>
      </w:r>
      <w:r>
        <w:rPr>
          <w:spacing w:val="-5"/>
        </w:rPr>
        <w:t xml:space="preserve"> </w:t>
      </w:r>
      <w:r>
        <w:t>Grant</w:t>
      </w:r>
      <w:r>
        <w:rPr>
          <w:spacing w:val="-4"/>
        </w:rPr>
        <w:t xml:space="preserve"> </w:t>
      </w:r>
      <w:r>
        <w:t>Application</w:t>
      </w:r>
      <w:r>
        <w:rPr>
          <w:spacing w:val="-3"/>
        </w:rPr>
        <w:t xml:space="preserve"> </w:t>
      </w:r>
      <w:r>
        <w:t>Deadline:</w:t>
      </w:r>
      <w:r>
        <w:rPr>
          <w:spacing w:val="-4"/>
        </w:rPr>
        <w:t xml:space="preserve"> </w:t>
      </w:r>
      <w:r>
        <w:t>October</w:t>
      </w:r>
      <w:r>
        <w:rPr>
          <w:spacing w:val="-2"/>
        </w:rPr>
        <w:t xml:space="preserve"> </w:t>
      </w:r>
      <w:r>
        <w:t>17,</w:t>
      </w:r>
      <w:r>
        <w:rPr>
          <w:spacing w:val="-5"/>
        </w:rPr>
        <w:t xml:space="preserve"> </w:t>
      </w:r>
      <w:r>
        <w:t>2020</w:t>
      </w:r>
      <w:r>
        <w:rPr>
          <w:spacing w:val="1"/>
        </w:rPr>
        <w:t xml:space="preserve"> </w:t>
      </w:r>
      <w:r>
        <w:t>at</w:t>
      </w:r>
      <w:r>
        <w:rPr>
          <w:spacing w:val="-6"/>
        </w:rPr>
        <w:t xml:space="preserve"> </w:t>
      </w:r>
      <w:r>
        <w:t>5pm</w:t>
      </w:r>
      <w:r>
        <w:rPr>
          <w:spacing w:val="-1"/>
        </w:rPr>
        <w:t xml:space="preserve"> </w:t>
      </w:r>
      <w:r>
        <w:t>MT</w:t>
      </w:r>
      <w:r>
        <w:rPr>
          <w:spacing w:val="1"/>
        </w:rPr>
        <w:t xml:space="preserve"> </w:t>
      </w:r>
      <w:r>
        <w:t>/</w:t>
      </w:r>
      <w:r>
        <w:rPr>
          <w:spacing w:val="-1"/>
        </w:rPr>
        <w:t xml:space="preserve"> </w:t>
      </w:r>
      <w:r>
        <w:t>Award</w:t>
      </w:r>
      <w:r>
        <w:rPr>
          <w:spacing w:val="-4"/>
        </w:rPr>
        <w:t xml:space="preserve"> </w:t>
      </w:r>
      <w:r>
        <w:t>Notification</w:t>
      </w:r>
      <w:r>
        <w:rPr>
          <w:spacing w:val="-3"/>
        </w:rPr>
        <w:t xml:space="preserve"> </w:t>
      </w:r>
      <w:r>
        <w:t>Date:</w:t>
      </w:r>
      <w:r>
        <w:rPr>
          <w:spacing w:val="-3"/>
        </w:rPr>
        <w:t xml:space="preserve"> </w:t>
      </w:r>
      <w:r>
        <w:t>November</w:t>
      </w:r>
      <w:r>
        <w:rPr>
          <w:spacing w:val="-3"/>
        </w:rPr>
        <w:t xml:space="preserve"> </w:t>
      </w:r>
      <w:r>
        <w:t>6, 2020</w:t>
      </w:r>
    </w:p>
    <w:p w:rsidR="00AB4A72" w:rsidRDefault="0084060F">
      <w:pPr>
        <w:pStyle w:val="ListParagraph"/>
        <w:numPr>
          <w:ilvl w:val="0"/>
          <w:numId w:val="8"/>
        </w:numPr>
        <w:tabs>
          <w:tab w:val="left" w:pos="980"/>
          <w:tab w:val="left" w:pos="981"/>
        </w:tabs>
        <w:spacing w:line="352" w:lineRule="auto"/>
        <w:ind w:right="692" w:firstLine="360"/>
      </w:pPr>
      <w:r>
        <w:t>2nd</w:t>
      </w:r>
      <w:r>
        <w:rPr>
          <w:spacing w:val="-4"/>
        </w:rPr>
        <w:t xml:space="preserve"> </w:t>
      </w:r>
      <w:r>
        <w:t>Grant</w:t>
      </w:r>
      <w:r>
        <w:rPr>
          <w:spacing w:val="-4"/>
        </w:rPr>
        <w:t xml:space="preserve"> </w:t>
      </w:r>
      <w:r>
        <w:t>Application</w:t>
      </w:r>
      <w:r>
        <w:rPr>
          <w:spacing w:val="-4"/>
        </w:rPr>
        <w:t xml:space="preserve"> </w:t>
      </w:r>
      <w:r>
        <w:t>Deadline:</w:t>
      </w:r>
      <w:r>
        <w:rPr>
          <w:spacing w:val="-3"/>
        </w:rPr>
        <w:t xml:space="preserve"> </w:t>
      </w:r>
      <w:r>
        <w:t>December</w:t>
      </w:r>
      <w:r>
        <w:rPr>
          <w:spacing w:val="-3"/>
        </w:rPr>
        <w:t xml:space="preserve"> </w:t>
      </w:r>
      <w:r>
        <w:t>19, 2020</w:t>
      </w:r>
      <w:r>
        <w:rPr>
          <w:spacing w:val="-5"/>
        </w:rPr>
        <w:t xml:space="preserve"> </w:t>
      </w:r>
      <w:r>
        <w:t>at 5pm</w:t>
      </w:r>
      <w:r>
        <w:rPr>
          <w:spacing w:val="-2"/>
        </w:rPr>
        <w:t xml:space="preserve"> </w:t>
      </w:r>
      <w:r>
        <w:t>MT /</w:t>
      </w:r>
      <w:r>
        <w:rPr>
          <w:spacing w:val="-2"/>
        </w:rPr>
        <w:t xml:space="preserve"> </w:t>
      </w:r>
      <w:r>
        <w:t>Award</w:t>
      </w:r>
      <w:r>
        <w:rPr>
          <w:spacing w:val="-3"/>
        </w:rPr>
        <w:t xml:space="preserve"> </w:t>
      </w:r>
      <w:r>
        <w:t>Notification</w:t>
      </w:r>
      <w:r>
        <w:rPr>
          <w:spacing w:val="-4"/>
        </w:rPr>
        <w:t xml:space="preserve"> </w:t>
      </w:r>
      <w:r>
        <w:t>Date:</w:t>
      </w:r>
      <w:r>
        <w:rPr>
          <w:spacing w:val="-3"/>
        </w:rPr>
        <w:t xml:space="preserve"> </w:t>
      </w:r>
      <w:r>
        <w:t>January</w:t>
      </w:r>
      <w:r>
        <w:rPr>
          <w:spacing w:val="-2"/>
        </w:rPr>
        <w:t xml:space="preserve"> </w:t>
      </w:r>
      <w:r>
        <w:t>22,</w:t>
      </w:r>
      <w:r>
        <w:rPr>
          <w:spacing w:val="-6"/>
        </w:rPr>
        <w:t xml:space="preserve"> </w:t>
      </w:r>
      <w:r>
        <w:t>2021 Funds are available for use by September 30,</w:t>
      </w:r>
      <w:r>
        <w:rPr>
          <w:spacing w:val="-20"/>
        </w:rPr>
        <w:t xml:space="preserve"> </w:t>
      </w:r>
      <w:r>
        <w:t>2022.</w:t>
      </w:r>
    </w:p>
    <w:p w:rsidR="00AB4A72" w:rsidRDefault="0084060F">
      <w:pPr>
        <w:pStyle w:val="Heading1"/>
        <w:tabs>
          <w:tab w:val="left" w:pos="11179"/>
        </w:tabs>
        <w:spacing w:before="167"/>
      </w:pPr>
      <w:r>
        <w:rPr>
          <w:u w:val="single"/>
        </w:rPr>
        <w:t xml:space="preserve"> </w:t>
      </w:r>
      <w:r>
        <w:rPr>
          <w:spacing w:val="20"/>
          <w:u w:val="single"/>
        </w:rPr>
        <w:t xml:space="preserve"> </w:t>
      </w:r>
      <w:r>
        <w:rPr>
          <w:u w:val="single"/>
        </w:rPr>
        <w:t>Program</w:t>
      </w:r>
      <w:r>
        <w:rPr>
          <w:spacing w:val="-9"/>
          <w:u w:val="single"/>
        </w:rPr>
        <w:t xml:space="preserve"> </w:t>
      </w:r>
      <w:r>
        <w:rPr>
          <w:u w:val="single"/>
        </w:rPr>
        <w:t>Requirements</w:t>
      </w:r>
      <w:r>
        <w:rPr>
          <w:u w:val="single"/>
        </w:rPr>
        <w:tab/>
      </w:r>
    </w:p>
    <w:p w:rsidR="00AB4A72" w:rsidRDefault="0084060F">
      <w:pPr>
        <w:pStyle w:val="BodyText"/>
        <w:spacing w:before="129" w:line="261" w:lineRule="auto"/>
        <w:ind w:left="260"/>
      </w:pPr>
      <w:r>
        <w:t>The RISE Education Fund is intended to assist eligible applicants in addressing the learning challenges related to the economic, social, and health impacts of COVID-19. This fund will provide resources to high-needs school districts, charter schools, and public institutions of higher education, to address the impacts of COVID-19 in a manner that creates lasting innovations to improve student learning, and enhance operational efficiency for pre-K-12 and higher education.</w:t>
      </w:r>
    </w:p>
    <w:p w:rsidR="00AB4A72" w:rsidRDefault="0084060F">
      <w:pPr>
        <w:pStyle w:val="BodyText"/>
        <w:spacing w:before="150"/>
        <w:ind w:left="260"/>
      </w:pPr>
      <w:r>
        <w:t>In addition, this fund will:</w:t>
      </w:r>
    </w:p>
    <w:p w:rsidR="00AB4A72" w:rsidRDefault="0084060F">
      <w:pPr>
        <w:pStyle w:val="ListParagraph"/>
        <w:numPr>
          <w:ilvl w:val="0"/>
          <w:numId w:val="7"/>
        </w:numPr>
        <w:tabs>
          <w:tab w:val="left" w:pos="980"/>
          <w:tab w:val="left" w:pos="981"/>
        </w:tabs>
        <w:spacing w:before="43"/>
        <w:ind w:hanging="361"/>
      </w:pPr>
      <w:r>
        <w:t>Support innovative, locally driven</w:t>
      </w:r>
      <w:r>
        <w:rPr>
          <w:spacing w:val="-13"/>
        </w:rPr>
        <w:t xml:space="preserve"> </w:t>
      </w:r>
      <w:r>
        <w:t>solutions;</w:t>
      </w:r>
    </w:p>
    <w:p w:rsidR="00AB4A72" w:rsidRDefault="0084060F">
      <w:pPr>
        <w:pStyle w:val="ListParagraph"/>
        <w:numPr>
          <w:ilvl w:val="0"/>
          <w:numId w:val="7"/>
        </w:numPr>
        <w:tabs>
          <w:tab w:val="left" w:pos="980"/>
          <w:tab w:val="left" w:pos="981"/>
        </w:tabs>
        <w:spacing w:before="39" w:line="273" w:lineRule="auto"/>
        <w:ind w:right="473"/>
      </w:pPr>
      <w:r>
        <w:t>Address broad structural challenges and overcome barriers to learning that have the potential to be</w:t>
      </w:r>
      <w:r>
        <w:rPr>
          <w:spacing w:val="-36"/>
        </w:rPr>
        <w:t xml:space="preserve"> </w:t>
      </w:r>
      <w:r>
        <w:t>replicated in the future by other school districts and</w:t>
      </w:r>
      <w:r>
        <w:rPr>
          <w:spacing w:val="-13"/>
        </w:rPr>
        <w:t xml:space="preserve"> </w:t>
      </w:r>
      <w:r>
        <w:t>institutions;</w:t>
      </w:r>
    </w:p>
    <w:p w:rsidR="00AB4A72" w:rsidRDefault="0084060F">
      <w:pPr>
        <w:pStyle w:val="ListParagraph"/>
        <w:numPr>
          <w:ilvl w:val="0"/>
          <w:numId w:val="7"/>
        </w:numPr>
        <w:tabs>
          <w:tab w:val="left" w:pos="980"/>
          <w:tab w:val="left" w:pos="981"/>
        </w:tabs>
        <w:spacing w:before="7" w:line="273" w:lineRule="auto"/>
        <w:ind w:right="836"/>
      </w:pPr>
      <w:r>
        <w:t>Advance</w:t>
      </w:r>
      <w:r>
        <w:rPr>
          <w:spacing w:val="-3"/>
        </w:rPr>
        <w:t xml:space="preserve"> </w:t>
      </w:r>
      <w:r>
        <w:t>equity</w:t>
      </w:r>
      <w:r>
        <w:rPr>
          <w:spacing w:val="-3"/>
        </w:rPr>
        <w:t xml:space="preserve"> </w:t>
      </w:r>
      <w:r>
        <w:t>by</w:t>
      </w:r>
      <w:r>
        <w:rPr>
          <w:spacing w:val="-3"/>
        </w:rPr>
        <w:t xml:space="preserve"> </w:t>
      </w:r>
      <w:r>
        <w:t>reaching</w:t>
      </w:r>
      <w:r>
        <w:rPr>
          <w:spacing w:val="-1"/>
        </w:rPr>
        <w:t xml:space="preserve"> </w:t>
      </w:r>
      <w:r>
        <w:t>students</w:t>
      </w:r>
      <w:r>
        <w:rPr>
          <w:spacing w:val="-3"/>
        </w:rPr>
        <w:t xml:space="preserve"> </w:t>
      </w:r>
      <w:r>
        <w:t>most</w:t>
      </w:r>
      <w:r>
        <w:rPr>
          <w:spacing w:val="-5"/>
        </w:rPr>
        <w:t xml:space="preserve"> </w:t>
      </w:r>
      <w:r>
        <w:t>likely</w:t>
      </w:r>
      <w:r>
        <w:rPr>
          <w:spacing w:val="-3"/>
        </w:rPr>
        <w:t xml:space="preserve"> </w:t>
      </w:r>
      <w:r>
        <w:t>to</w:t>
      </w:r>
      <w:r>
        <w:rPr>
          <w:spacing w:val="-3"/>
        </w:rPr>
        <w:t xml:space="preserve"> </w:t>
      </w:r>
      <w:r>
        <w:t>have</w:t>
      </w:r>
      <w:r>
        <w:rPr>
          <w:spacing w:val="-3"/>
        </w:rPr>
        <w:t xml:space="preserve"> </w:t>
      </w:r>
      <w:r>
        <w:t>been</w:t>
      </w:r>
      <w:r>
        <w:rPr>
          <w:spacing w:val="-4"/>
        </w:rPr>
        <w:t xml:space="preserve"> </w:t>
      </w:r>
      <w:r>
        <w:t>affected</w:t>
      </w:r>
      <w:r>
        <w:rPr>
          <w:spacing w:val="-2"/>
        </w:rPr>
        <w:t xml:space="preserve"> </w:t>
      </w:r>
      <w:r>
        <w:t>by</w:t>
      </w:r>
      <w:r>
        <w:rPr>
          <w:spacing w:val="-3"/>
        </w:rPr>
        <w:t xml:space="preserve"> </w:t>
      </w:r>
      <w:r>
        <w:t>the</w:t>
      </w:r>
      <w:r>
        <w:rPr>
          <w:spacing w:val="-3"/>
        </w:rPr>
        <w:t xml:space="preserve"> </w:t>
      </w:r>
      <w:r>
        <w:t>economic,</w:t>
      </w:r>
      <w:r>
        <w:rPr>
          <w:spacing w:val="-1"/>
        </w:rPr>
        <w:t xml:space="preserve"> </w:t>
      </w:r>
      <w:r>
        <w:t>social,</w:t>
      </w:r>
      <w:r>
        <w:rPr>
          <w:spacing w:val="-5"/>
        </w:rPr>
        <w:t xml:space="preserve"> </w:t>
      </w:r>
      <w:r>
        <w:t>and</w:t>
      </w:r>
      <w:r>
        <w:rPr>
          <w:spacing w:val="-4"/>
        </w:rPr>
        <w:t xml:space="preserve"> </w:t>
      </w:r>
      <w:r>
        <w:t>health impacts of the COVID-19 crisis, including by engaging or re-engaging students in</w:t>
      </w:r>
      <w:r>
        <w:rPr>
          <w:spacing w:val="-27"/>
        </w:rPr>
        <w:t xml:space="preserve"> </w:t>
      </w:r>
      <w:r>
        <w:t>school;</w:t>
      </w:r>
    </w:p>
    <w:p w:rsidR="00AB4A72" w:rsidRDefault="0084060F">
      <w:pPr>
        <w:pStyle w:val="ListParagraph"/>
        <w:numPr>
          <w:ilvl w:val="0"/>
          <w:numId w:val="7"/>
        </w:numPr>
        <w:tabs>
          <w:tab w:val="left" w:pos="980"/>
          <w:tab w:val="left" w:pos="981"/>
        </w:tabs>
        <w:spacing w:before="2" w:line="278" w:lineRule="auto"/>
        <w:ind w:right="403"/>
      </w:pPr>
      <w:r>
        <w:t>Prioritize</w:t>
      </w:r>
      <w:r>
        <w:rPr>
          <w:spacing w:val="-3"/>
        </w:rPr>
        <w:t xml:space="preserve"> </w:t>
      </w:r>
      <w:r>
        <w:t>educator,</w:t>
      </w:r>
      <w:r>
        <w:rPr>
          <w:spacing w:val="-6"/>
        </w:rPr>
        <w:t xml:space="preserve"> </w:t>
      </w:r>
      <w:r>
        <w:t>family,</w:t>
      </w:r>
      <w:r>
        <w:rPr>
          <w:spacing w:val="-6"/>
        </w:rPr>
        <w:t xml:space="preserve"> </w:t>
      </w:r>
      <w:r>
        <w:t>and</w:t>
      </w:r>
      <w:r>
        <w:rPr>
          <w:spacing w:val="-3"/>
        </w:rPr>
        <w:t xml:space="preserve"> </w:t>
      </w:r>
      <w:r>
        <w:t>community</w:t>
      </w:r>
      <w:r>
        <w:rPr>
          <w:spacing w:val="-3"/>
        </w:rPr>
        <w:t xml:space="preserve"> </w:t>
      </w:r>
      <w:r>
        <w:t>input</w:t>
      </w:r>
      <w:r>
        <w:rPr>
          <w:spacing w:val="-5"/>
        </w:rPr>
        <w:t xml:space="preserve"> </w:t>
      </w:r>
      <w:r>
        <w:t>and</w:t>
      </w:r>
      <w:r>
        <w:rPr>
          <w:spacing w:val="-4"/>
        </w:rPr>
        <w:t xml:space="preserve"> </w:t>
      </w:r>
      <w:r>
        <w:t>support, and</w:t>
      </w:r>
      <w:r>
        <w:rPr>
          <w:spacing w:val="-4"/>
        </w:rPr>
        <w:t xml:space="preserve"> </w:t>
      </w:r>
      <w:r>
        <w:t>partnership</w:t>
      </w:r>
      <w:r>
        <w:rPr>
          <w:spacing w:val="-4"/>
        </w:rPr>
        <w:t xml:space="preserve"> </w:t>
      </w:r>
      <w:r>
        <w:t>in</w:t>
      </w:r>
      <w:r>
        <w:rPr>
          <w:spacing w:val="-3"/>
        </w:rPr>
        <w:t xml:space="preserve"> </w:t>
      </w:r>
      <w:r>
        <w:t>developing</w:t>
      </w:r>
      <w:r>
        <w:rPr>
          <w:spacing w:val="-2"/>
        </w:rPr>
        <w:t xml:space="preserve"> </w:t>
      </w:r>
      <w:r>
        <w:t>and</w:t>
      </w:r>
      <w:r>
        <w:rPr>
          <w:spacing w:val="-4"/>
        </w:rPr>
        <w:t xml:space="preserve"> </w:t>
      </w:r>
      <w:r>
        <w:t>implementing grant</w:t>
      </w:r>
      <w:r>
        <w:rPr>
          <w:spacing w:val="-4"/>
        </w:rPr>
        <w:t xml:space="preserve"> </w:t>
      </w:r>
      <w:r>
        <w:t>activities;</w:t>
      </w:r>
    </w:p>
    <w:p w:rsidR="00AB4A72" w:rsidRDefault="0084060F">
      <w:pPr>
        <w:pStyle w:val="ListParagraph"/>
        <w:numPr>
          <w:ilvl w:val="0"/>
          <w:numId w:val="7"/>
        </w:numPr>
        <w:tabs>
          <w:tab w:val="left" w:pos="980"/>
          <w:tab w:val="left" w:pos="981"/>
        </w:tabs>
        <w:spacing w:line="276" w:lineRule="auto"/>
        <w:ind w:right="349"/>
      </w:pPr>
      <w:r>
        <w:t>Prioritize</w:t>
      </w:r>
      <w:r>
        <w:rPr>
          <w:spacing w:val="-4"/>
        </w:rPr>
        <w:t xml:space="preserve"> </w:t>
      </w:r>
      <w:r>
        <w:t>proposals</w:t>
      </w:r>
      <w:r>
        <w:rPr>
          <w:spacing w:val="-3"/>
        </w:rPr>
        <w:t xml:space="preserve"> </w:t>
      </w:r>
      <w:r>
        <w:t>that</w:t>
      </w:r>
      <w:r>
        <w:rPr>
          <w:spacing w:val="-6"/>
        </w:rPr>
        <w:t xml:space="preserve"> </w:t>
      </w:r>
      <w:r>
        <w:t>serve</w:t>
      </w:r>
      <w:r>
        <w:rPr>
          <w:spacing w:val="-3"/>
        </w:rPr>
        <w:t xml:space="preserve"> </w:t>
      </w:r>
      <w:r>
        <w:t>geographically</w:t>
      </w:r>
      <w:r>
        <w:rPr>
          <w:spacing w:val="-3"/>
        </w:rPr>
        <w:t xml:space="preserve"> </w:t>
      </w:r>
      <w:r>
        <w:t>diverse</w:t>
      </w:r>
      <w:r>
        <w:rPr>
          <w:spacing w:val="-3"/>
        </w:rPr>
        <w:t xml:space="preserve"> </w:t>
      </w:r>
      <w:r>
        <w:t>areas</w:t>
      </w:r>
      <w:r>
        <w:rPr>
          <w:spacing w:val="-3"/>
        </w:rPr>
        <w:t xml:space="preserve"> </w:t>
      </w:r>
      <w:r>
        <w:t>of</w:t>
      </w:r>
      <w:r>
        <w:rPr>
          <w:spacing w:val="-3"/>
        </w:rPr>
        <w:t xml:space="preserve"> </w:t>
      </w:r>
      <w:r>
        <w:t>the</w:t>
      </w:r>
      <w:r>
        <w:rPr>
          <w:spacing w:val="-3"/>
        </w:rPr>
        <w:t xml:space="preserve"> </w:t>
      </w:r>
      <w:r>
        <w:t>state</w:t>
      </w:r>
      <w:r>
        <w:rPr>
          <w:spacing w:val="-3"/>
        </w:rPr>
        <w:t xml:space="preserve"> </w:t>
      </w:r>
      <w:r>
        <w:t>including</w:t>
      </w:r>
      <w:r>
        <w:rPr>
          <w:spacing w:val="-2"/>
        </w:rPr>
        <w:t xml:space="preserve"> </w:t>
      </w:r>
      <w:r>
        <w:t>rural</w:t>
      </w:r>
      <w:r>
        <w:rPr>
          <w:spacing w:val="-2"/>
        </w:rPr>
        <w:t xml:space="preserve"> </w:t>
      </w:r>
      <w:r>
        <w:t>areas</w:t>
      </w:r>
      <w:r>
        <w:rPr>
          <w:spacing w:val="-3"/>
        </w:rPr>
        <w:t xml:space="preserve"> </w:t>
      </w:r>
      <w:r>
        <w:t>or</w:t>
      </w:r>
      <w:r>
        <w:rPr>
          <w:spacing w:val="-3"/>
        </w:rPr>
        <w:t xml:space="preserve"> </w:t>
      </w:r>
      <w:r>
        <w:t>propose</w:t>
      </w:r>
      <w:r>
        <w:rPr>
          <w:spacing w:val="-3"/>
        </w:rPr>
        <w:t xml:space="preserve"> </w:t>
      </w:r>
      <w:r>
        <w:t>to serve schools or school districts in priority improvement or turnaround</w:t>
      </w:r>
      <w:r>
        <w:rPr>
          <w:spacing w:val="-23"/>
        </w:rPr>
        <w:t xml:space="preserve"> </w:t>
      </w:r>
      <w:r>
        <w:t>status.</w:t>
      </w:r>
    </w:p>
    <w:p w:rsidR="00AB4A72" w:rsidRDefault="00AB4A72">
      <w:pPr>
        <w:pStyle w:val="BodyText"/>
        <w:spacing w:before="1"/>
        <w:rPr>
          <w:sz w:val="25"/>
        </w:rPr>
      </w:pPr>
    </w:p>
    <w:p w:rsidR="00AB4A72" w:rsidRDefault="0084060F">
      <w:pPr>
        <w:pStyle w:val="BodyText"/>
        <w:ind w:left="260"/>
      </w:pPr>
      <w:r>
        <w:t>Reviewers will be looking at how applicants have addressed specific areas of focus:</w:t>
      </w:r>
    </w:p>
    <w:p w:rsidR="00AB4A72" w:rsidRDefault="0084060F">
      <w:pPr>
        <w:pStyle w:val="ListParagraph"/>
        <w:numPr>
          <w:ilvl w:val="0"/>
          <w:numId w:val="6"/>
        </w:numPr>
        <w:tabs>
          <w:tab w:val="left" w:pos="981"/>
        </w:tabs>
        <w:spacing w:before="38" w:line="278" w:lineRule="auto"/>
        <w:ind w:right="316"/>
      </w:pPr>
      <w:r>
        <w:t>Providing</w:t>
      </w:r>
      <w:r>
        <w:rPr>
          <w:spacing w:val="-4"/>
        </w:rPr>
        <w:t xml:space="preserve"> </w:t>
      </w:r>
      <w:r>
        <w:t>new</w:t>
      </w:r>
      <w:r>
        <w:rPr>
          <w:spacing w:val="-4"/>
        </w:rPr>
        <w:t xml:space="preserve"> </w:t>
      </w:r>
      <w:r>
        <w:t>student-focused</w:t>
      </w:r>
      <w:r>
        <w:rPr>
          <w:spacing w:val="-4"/>
        </w:rPr>
        <w:t xml:space="preserve"> </w:t>
      </w:r>
      <w:r>
        <w:t>models</w:t>
      </w:r>
      <w:r>
        <w:rPr>
          <w:spacing w:val="-4"/>
        </w:rPr>
        <w:t xml:space="preserve"> </w:t>
      </w:r>
      <w:r>
        <w:t>of</w:t>
      </w:r>
      <w:r>
        <w:rPr>
          <w:spacing w:val="-4"/>
        </w:rPr>
        <w:t xml:space="preserve"> </w:t>
      </w:r>
      <w:r>
        <w:t>learning</w:t>
      </w:r>
      <w:r>
        <w:rPr>
          <w:spacing w:val="-3"/>
        </w:rPr>
        <w:t xml:space="preserve"> </w:t>
      </w:r>
      <w:r>
        <w:t>for</w:t>
      </w:r>
      <w:r>
        <w:rPr>
          <w:spacing w:val="-4"/>
        </w:rPr>
        <w:t xml:space="preserve"> </w:t>
      </w:r>
      <w:r>
        <w:t>students,</w:t>
      </w:r>
      <w:r>
        <w:rPr>
          <w:spacing w:val="-7"/>
        </w:rPr>
        <w:t xml:space="preserve"> </w:t>
      </w:r>
      <w:r>
        <w:t>which</w:t>
      </w:r>
      <w:r>
        <w:rPr>
          <w:spacing w:val="-1"/>
        </w:rPr>
        <w:t xml:space="preserve"> </w:t>
      </w:r>
      <w:r>
        <w:t>may</w:t>
      </w:r>
      <w:r>
        <w:rPr>
          <w:spacing w:val="-4"/>
        </w:rPr>
        <w:t xml:space="preserve"> </w:t>
      </w:r>
      <w:r>
        <w:t>include</w:t>
      </w:r>
      <w:r>
        <w:rPr>
          <w:spacing w:val="-4"/>
        </w:rPr>
        <w:t xml:space="preserve"> </w:t>
      </w:r>
      <w:r>
        <w:t>whole</w:t>
      </w:r>
      <w:r>
        <w:rPr>
          <w:spacing w:val="-4"/>
        </w:rPr>
        <w:t xml:space="preserve"> </w:t>
      </w:r>
      <w:r>
        <w:t>school</w:t>
      </w:r>
      <w:r>
        <w:rPr>
          <w:spacing w:val="-2"/>
        </w:rPr>
        <w:t xml:space="preserve"> </w:t>
      </w:r>
      <w:r>
        <w:t>turnarounds</w:t>
      </w:r>
      <w:r>
        <w:rPr>
          <w:spacing w:val="-4"/>
        </w:rPr>
        <w:t xml:space="preserve"> </w:t>
      </w:r>
      <w:r>
        <w:t>or reimagining higher</w:t>
      </w:r>
      <w:r>
        <w:rPr>
          <w:spacing w:val="-4"/>
        </w:rPr>
        <w:t xml:space="preserve"> </w:t>
      </w:r>
      <w:r>
        <w:t>education.</w:t>
      </w:r>
    </w:p>
    <w:p w:rsidR="00AB4A72" w:rsidRDefault="0084060F">
      <w:pPr>
        <w:pStyle w:val="ListParagraph"/>
        <w:numPr>
          <w:ilvl w:val="0"/>
          <w:numId w:val="6"/>
        </w:numPr>
        <w:tabs>
          <w:tab w:val="left" w:pos="981"/>
        </w:tabs>
        <w:spacing w:line="276" w:lineRule="auto"/>
        <w:ind w:right="302"/>
      </w:pPr>
      <w:r>
        <w:t>Dramatically</w:t>
      </w:r>
      <w:r>
        <w:rPr>
          <w:spacing w:val="-4"/>
        </w:rPr>
        <w:t xml:space="preserve"> </w:t>
      </w:r>
      <w:r>
        <w:t>rethinking</w:t>
      </w:r>
      <w:r>
        <w:rPr>
          <w:spacing w:val="-3"/>
        </w:rPr>
        <w:t xml:space="preserve"> </w:t>
      </w:r>
      <w:r>
        <w:t>the</w:t>
      </w:r>
      <w:r>
        <w:rPr>
          <w:spacing w:val="-4"/>
        </w:rPr>
        <w:t xml:space="preserve"> </w:t>
      </w:r>
      <w:r>
        <w:t>student</w:t>
      </w:r>
      <w:r>
        <w:rPr>
          <w:spacing w:val="-5"/>
        </w:rPr>
        <w:t xml:space="preserve"> </w:t>
      </w:r>
      <w:r>
        <w:t>experience</w:t>
      </w:r>
      <w:r>
        <w:rPr>
          <w:spacing w:val="-4"/>
        </w:rPr>
        <w:t xml:space="preserve"> </w:t>
      </w:r>
      <w:r>
        <w:t>for</w:t>
      </w:r>
      <w:r>
        <w:rPr>
          <w:spacing w:val="-4"/>
        </w:rPr>
        <w:t xml:space="preserve"> </w:t>
      </w:r>
      <w:r>
        <w:t>higher</w:t>
      </w:r>
      <w:r>
        <w:rPr>
          <w:spacing w:val="-4"/>
        </w:rPr>
        <w:t xml:space="preserve"> </w:t>
      </w:r>
      <w:r>
        <w:t>education</w:t>
      </w:r>
      <w:r>
        <w:rPr>
          <w:spacing w:val="-4"/>
        </w:rPr>
        <w:t xml:space="preserve"> </w:t>
      </w:r>
      <w:r>
        <w:t>institutions to</w:t>
      </w:r>
      <w:r>
        <w:rPr>
          <w:spacing w:val="-5"/>
        </w:rPr>
        <w:t xml:space="preserve"> </w:t>
      </w:r>
      <w:r>
        <w:t>improve</w:t>
      </w:r>
      <w:r>
        <w:rPr>
          <w:spacing w:val="-4"/>
        </w:rPr>
        <w:t xml:space="preserve"> </w:t>
      </w:r>
      <w:r>
        <w:t>student</w:t>
      </w:r>
      <w:r>
        <w:rPr>
          <w:spacing w:val="-5"/>
        </w:rPr>
        <w:t xml:space="preserve"> </w:t>
      </w:r>
      <w:r>
        <w:t>persistence, retention, and graduation rates, including shorter time to degree and dual and concurrent</w:t>
      </w:r>
      <w:r>
        <w:rPr>
          <w:spacing w:val="-35"/>
        </w:rPr>
        <w:t xml:space="preserve"> </w:t>
      </w:r>
      <w:r>
        <w:t>enrollment.</w:t>
      </w:r>
    </w:p>
    <w:p w:rsidR="00AB4A72" w:rsidRDefault="0084060F">
      <w:pPr>
        <w:pStyle w:val="ListParagraph"/>
        <w:numPr>
          <w:ilvl w:val="0"/>
          <w:numId w:val="6"/>
        </w:numPr>
        <w:tabs>
          <w:tab w:val="left" w:pos="981"/>
        </w:tabs>
        <w:spacing w:line="273" w:lineRule="auto"/>
        <w:ind w:right="392"/>
      </w:pPr>
      <w:r>
        <w:t>Strengthening and formalizing linkages between P-12, higher education, and industry, which may include work- based learning, improving transitions, apprenticeships, early colleges, and preparing students for in-demand careers and sectors in their</w:t>
      </w:r>
      <w:r>
        <w:rPr>
          <w:spacing w:val="-9"/>
        </w:rPr>
        <w:t xml:space="preserve"> </w:t>
      </w:r>
      <w:r>
        <w:t>community.</w:t>
      </w:r>
    </w:p>
    <w:p w:rsidR="00AB4A72" w:rsidRDefault="0084060F">
      <w:pPr>
        <w:pStyle w:val="ListParagraph"/>
        <w:numPr>
          <w:ilvl w:val="0"/>
          <w:numId w:val="6"/>
        </w:numPr>
        <w:tabs>
          <w:tab w:val="left" w:pos="981"/>
        </w:tabs>
        <w:spacing w:before="6" w:line="273" w:lineRule="auto"/>
        <w:ind w:right="335"/>
      </w:pPr>
      <w:r>
        <w:t>Catalyzing innovations for pre-K and higher education that can drive long-term impact after the life of the grant, which may include partnerships to address student and family needs, leveraging economies of scale through partnerships, and cost savings for institutions, school districts, and</w:t>
      </w:r>
      <w:r>
        <w:rPr>
          <w:spacing w:val="-31"/>
        </w:rPr>
        <w:t xml:space="preserve"> </w:t>
      </w:r>
      <w:r>
        <w:t>students.</w:t>
      </w:r>
    </w:p>
    <w:p w:rsidR="00AB4A72" w:rsidRDefault="00AB4A72">
      <w:pPr>
        <w:spacing w:line="273" w:lineRule="auto"/>
        <w:sectPr w:rsidR="00AB4A72">
          <w:pgSz w:w="12240" w:h="15840"/>
          <w:pgMar w:top="440" w:right="460" w:bottom="740" w:left="460" w:header="0" w:footer="556" w:gutter="0"/>
          <w:cols w:space="720"/>
        </w:sectPr>
      </w:pPr>
    </w:p>
    <w:p w:rsidR="00AB4A72" w:rsidRDefault="0084060F">
      <w:pPr>
        <w:pStyle w:val="BodyText"/>
        <w:spacing w:before="29" w:line="278" w:lineRule="auto"/>
        <w:ind w:left="260" w:right="880"/>
      </w:pPr>
      <w:r>
        <w:lastRenderedPageBreak/>
        <w:t>In addition, reviewers will be looking for how applicants address three project components integral to community response to COVID-19:</w:t>
      </w:r>
    </w:p>
    <w:p w:rsidR="00AB4A72" w:rsidRDefault="0084060F">
      <w:pPr>
        <w:pStyle w:val="ListParagraph"/>
        <w:numPr>
          <w:ilvl w:val="0"/>
          <w:numId w:val="5"/>
        </w:numPr>
        <w:tabs>
          <w:tab w:val="left" w:pos="981"/>
        </w:tabs>
        <w:spacing w:line="273" w:lineRule="auto"/>
        <w:ind w:right="727"/>
      </w:pPr>
      <w:r>
        <w:rPr>
          <w:b/>
        </w:rPr>
        <w:t>Connections:</w:t>
      </w:r>
      <w:r>
        <w:rPr>
          <w:b/>
          <w:spacing w:val="-1"/>
        </w:rPr>
        <w:t xml:space="preserve"> </w:t>
      </w:r>
      <w:r>
        <w:t>How</w:t>
      </w:r>
      <w:r>
        <w:rPr>
          <w:spacing w:val="-4"/>
        </w:rPr>
        <w:t xml:space="preserve"> </w:t>
      </w:r>
      <w:r>
        <w:t>will</w:t>
      </w:r>
      <w:r>
        <w:rPr>
          <w:spacing w:val="-2"/>
        </w:rPr>
        <w:t xml:space="preserve"> </w:t>
      </w:r>
      <w:r>
        <w:t>the</w:t>
      </w:r>
      <w:r>
        <w:rPr>
          <w:spacing w:val="-4"/>
        </w:rPr>
        <w:t xml:space="preserve"> </w:t>
      </w:r>
      <w:r>
        <w:t>proposed</w:t>
      </w:r>
      <w:r>
        <w:rPr>
          <w:spacing w:val="-5"/>
        </w:rPr>
        <w:t xml:space="preserve"> </w:t>
      </w:r>
      <w:r>
        <w:t>project</w:t>
      </w:r>
      <w:r>
        <w:rPr>
          <w:spacing w:val="-2"/>
        </w:rPr>
        <w:t xml:space="preserve"> </w:t>
      </w:r>
      <w:r>
        <w:t>improve</w:t>
      </w:r>
      <w:r>
        <w:rPr>
          <w:spacing w:val="-4"/>
        </w:rPr>
        <w:t xml:space="preserve"> </w:t>
      </w:r>
      <w:r>
        <w:t>community</w:t>
      </w:r>
      <w:r>
        <w:rPr>
          <w:spacing w:val="-4"/>
        </w:rPr>
        <w:t xml:space="preserve"> </w:t>
      </w:r>
      <w:r>
        <w:t>connections,</w:t>
      </w:r>
      <w:r>
        <w:rPr>
          <w:spacing w:val="-7"/>
        </w:rPr>
        <w:t xml:space="preserve"> </w:t>
      </w:r>
      <w:r>
        <w:t>as</w:t>
      </w:r>
      <w:r>
        <w:rPr>
          <w:spacing w:val="-3"/>
        </w:rPr>
        <w:t xml:space="preserve"> </w:t>
      </w:r>
      <w:r>
        <w:t>well</w:t>
      </w:r>
      <w:r>
        <w:rPr>
          <w:spacing w:val="-2"/>
        </w:rPr>
        <w:t xml:space="preserve"> </w:t>
      </w:r>
      <w:r>
        <w:t>as</w:t>
      </w:r>
      <w:r>
        <w:rPr>
          <w:spacing w:val="-4"/>
        </w:rPr>
        <w:t xml:space="preserve"> </w:t>
      </w:r>
      <w:r>
        <w:t>student</w:t>
      </w:r>
      <w:r>
        <w:rPr>
          <w:spacing w:val="-2"/>
        </w:rPr>
        <w:t xml:space="preserve"> </w:t>
      </w:r>
      <w:r>
        <w:t>and</w:t>
      </w:r>
      <w:r>
        <w:rPr>
          <w:spacing w:val="-5"/>
        </w:rPr>
        <w:t xml:space="preserve"> </w:t>
      </w:r>
      <w:r>
        <w:t>family outreach in the learning</w:t>
      </w:r>
      <w:r>
        <w:rPr>
          <w:spacing w:val="-10"/>
        </w:rPr>
        <w:t xml:space="preserve"> </w:t>
      </w:r>
      <w:r>
        <w:t>process?</w:t>
      </w:r>
    </w:p>
    <w:p w:rsidR="00AB4A72" w:rsidRDefault="0084060F">
      <w:pPr>
        <w:pStyle w:val="ListParagraph"/>
        <w:numPr>
          <w:ilvl w:val="0"/>
          <w:numId w:val="5"/>
        </w:numPr>
        <w:tabs>
          <w:tab w:val="left" w:pos="981"/>
        </w:tabs>
        <w:spacing w:before="3" w:line="276" w:lineRule="auto"/>
        <w:ind w:right="575"/>
      </w:pPr>
      <w:r>
        <w:rPr>
          <w:b/>
        </w:rPr>
        <w:t xml:space="preserve">Engagement: </w:t>
      </w:r>
      <w:r>
        <w:t>How will the proposed project increase student engagement and re-engagement, including by increasing interest in the learning process and ensuring students are engaged in school regardless of</w:t>
      </w:r>
      <w:r>
        <w:rPr>
          <w:spacing w:val="-34"/>
        </w:rPr>
        <w:t xml:space="preserve"> </w:t>
      </w:r>
      <w:r>
        <w:t>whether learning is remote or</w:t>
      </w:r>
      <w:r>
        <w:rPr>
          <w:spacing w:val="-8"/>
        </w:rPr>
        <w:t xml:space="preserve"> </w:t>
      </w:r>
      <w:r>
        <w:t>in-person?</w:t>
      </w:r>
    </w:p>
    <w:p w:rsidR="00AB4A72" w:rsidRDefault="0084060F">
      <w:pPr>
        <w:pStyle w:val="ListParagraph"/>
        <w:numPr>
          <w:ilvl w:val="0"/>
          <w:numId w:val="5"/>
        </w:numPr>
        <w:tabs>
          <w:tab w:val="left" w:pos="981"/>
        </w:tabs>
        <w:spacing w:before="1" w:line="273" w:lineRule="auto"/>
        <w:ind w:right="390"/>
      </w:pPr>
      <w:r>
        <w:rPr>
          <w:b/>
        </w:rPr>
        <w:t xml:space="preserve">Outcomes: </w:t>
      </w:r>
      <w:r>
        <w:t>How will the proposed project improve student outcomes, including academic and social-emotional measures?</w:t>
      </w:r>
    </w:p>
    <w:p w:rsidR="00AB4A72" w:rsidRDefault="0084060F">
      <w:pPr>
        <w:pStyle w:val="BodyText"/>
        <w:spacing w:before="122" w:line="261" w:lineRule="auto"/>
        <w:ind w:left="260" w:right="463"/>
      </w:pPr>
      <w:r>
        <w:t>Please note that a school district applying on behalf of all schools as a sole recipient of funds (i.e. not in collaboration with another entity) will be subject to the “equitable services” requirement imposed by the federal government under</w:t>
      </w:r>
    </w:p>
    <w:p w:rsidR="00AB4A72" w:rsidRDefault="0084060F">
      <w:pPr>
        <w:pStyle w:val="BodyText"/>
        <w:spacing w:line="259" w:lineRule="auto"/>
        <w:ind w:left="260" w:right="249"/>
      </w:pPr>
      <w:r>
        <w:t xml:space="preserve">section 18005 of the CARES Act. A school district applying on behalf of one or particular schools, or in collaboration with any other entity, is considered an “education-related entity” for the purpose of this requirement. Please see CARES Act GEER Q&amp;A </w:t>
      </w:r>
      <w:hyperlink r:id="rId13">
        <w:r>
          <w:rPr>
            <w:color w:val="1154CC"/>
            <w:u w:val="single" w:color="1154CC"/>
          </w:rPr>
          <w:t>here</w:t>
        </w:r>
        <w:r>
          <w:t>.</w:t>
        </w:r>
      </w:hyperlink>
      <w:bookmarkStart w:id="0" w:name="_GoBack"/>
      <w:bookmarkEnd w:id="0"/>
    </w:p>
    <w:p w:rsidR="00AB4A72" w:rsidRDefault="00AB4A72">
      <w:pPr>
        <w:pStyle w:val="BodyText"/>
        <w:rPr>
          <w:sz w:val="20"/>
        </w:rPr>
      </w:pPr>
    </w:p>
    <w:p w:rsidR="00AB4A72" w:rsidRDefault="0084060F">
      <w:pPr>
        <w:pStyle w:val="Heading1"/>
        <w:tabs>
          <w:tab w:val="left" w:pos="11179"/>
        </w:tabs>
        <w:spacing w:before="182"/>
      </w:pPr>
      <w:r>
        <w:rPr>
          <w:u w:val="single"/>
        </w:rPr>
        <w:t xml:space="preserve"> </w:t>
      </w:r>
      <w:r>
        <w:rPr>
          <w:spacing w:val="20"/>
          <w:u w:val="single"/>
        </w:rPr>
        <w:t xml:space="preserve"> </w:t>
      </w:r>
      <w:r>
        <w:rPr>
          <w:u w:val="single"/>
        </w:rPr>
        <w:t>Performance and Financial Reporting</w:t>
      </w:r>
      <w:r>
        <w:rPr>
          <w:spacing w:val="-22"/>
          <w:u w:val="single"/>
        </w:rPr>
        <w:t xml:space="preserve"> </w:t>
      </w:r>
      <w:r>
        <w:rPr>
          <w:u w:val="single"/>
        </w:rPr>
        <w:t>Requirements</w:t>
      </w:r>
      <w:r>
        <w:rPr>
          <w:u w:val="single"/>
        </w:rPr>
        <w:tab/>
      </w:r>
    </w:p>
    <w:p w:rsidR="00AB4A72" w:rsidRDefault="0084060F">
      <w:pPr>
        <w:pStyle w:val="BodyText"/>
        <w:spacing w:before="130" w:line="259" w:lineRule="auto"/>
        <w:ind w:left="260"/>
      </w:pPr>
      <w:r>
        <w:t>Applicants will be required to report to the state on a quarterly basis. Reports will include both data and narrative components. Applicants will be required to provide a final report at the close of the grant describing whether or not the applicant has met the intended outcomes.</w:t>
      </w:r>
    </w:p>
    <w:p w:rsidR="00AB4A72" w:rsidRDefault="0084060F">
      <w:pPr>
        <w:pStyle w:val="BodyText"/>
        <w:spacing w:before="162"/>
        <w:ind w:left="260"/>
      </w:pPr>
      <w:r>
        <w:t>At the end of each quarter, each applicant shall submit to the agency and the Committee a report that contains—</w:t>
      </w:r>
    </w:p>
    <w:p w:rsidR="00AB4A72" w:rsidRDefault="0084060F">
      <w:pPr>
        <w:pStyle w:val="ListParagraph"/>
        <w:numPr>
          <w:ilvl w:val="1"/>
          <w:numId w:val="5"/>
        </w:numPr>
        <w:tabs>
          <w:tab w:val="left" w:pos="1293"/>
        </w:tabs>
        <w:spacing w:before="179"/>
        <w:ind w:hanging="313"/>
      </w:pPr>
      <w:r>
        <w:t>the amount of large covered funds received that were expended or obligated for each project or</w:t>
      </w:r>
      <w:r>
        <w:rPr>
          <w:spacing w:val="-35"/>
        </w:rPr>
        <w:t xml:space="preserve"> </w:t>
      </w:r>
      <w:r>
        <w:t>activity;</w:t>
      </w:r>
    </w:p>
    <w:p w:rsidR="00AB4A72" w:rsidRDefault="0084060F">
      <w:pPr>
        <w:pStyle w:val="ListParagraph"/>
        <w:numPr>
          <w:ilvl w:val="1"/>
          <w:numId w:val="5"/>
        </w:numPr>
        <w:tabs>
          <w:tab w:val="left" w:pos="1283"/>
        </w:tabs>
        <w:spacing w:before="19" w:line="261" w:lineRule="auto"/>
        <w:ind w:left="980" w:right="1163" w:firstLine="0"/>
      </w:pPr>
      <w:r>
        <w:t>a</w:t>
      </w:r>
      <w:r>
        <w:rPr>
          <w:spacing w:val="-3"/>
        </w:rPr>
        <w:t xml:space="preserve"> </w:t>
      </w:r>
      <w:r>
        <w:t>detailed</w:t>
      </w:r>
      <w:r>
        <w:rPr>
          <w:spacing w:val="-2"/>
        </w:rPr>
        <w:t xml:space="preserve"> </w:t>
      </w:r>
      <w:r>
        <w:t>list</w:t>
      </w:r>
      <w:r>
        <w:rPr>
          <w:spacing w:val="-4"/>
        </w:rPr>
        <w:t xml:space="preserve"> </w:t>
      </w:r>
      <w:r>
        <w:t>of</w:t>
      </w:r>
      <w:r>
        <w:rPr>
          <w:spacing w:val="-3"/>
        </w:rPr>
        <w:t xml:space="preserve"> </w:t>
      </w:r>
      <w:r>
        <w:t>all projects</w:t>
      </w:r>
      <w:r>
        <w:rPr>
          <w:spacing w:val="-2"/>
        </w:rPr>
        <w:t xml:space="preserve"> </w:t>
      </w:r>
      <w:r>
        <w:t>or</w:t>
      </w:r>
      <w:r>
        <w:rPr>
          <w:spacing w:val="-3"/>
        </w:rPr>
        <w:t xml:space="preserve"> </w:t>
      </w:r>
      <w:r>
        <w:t>activities</w:t>
      </w:r>
      <w:r>
        <w:rPr>
          <w:spacing w:val="-1"/>
        </w:rPr>
        <w:t xml:space="preserve"> </w:t>
      </w:r>
      <w:r>
        <w:t>for</w:t>
      </w:r>
      <w:r>
        <w:rPr>
          <w:spacing w:val="-2"/>
        </w:rPr>
        <w:t xml:space="preserve"> </w:t>
      </w:r>
      <w:r>
        <w:t>which</w:t>
      </w:r>
      <w:r>
        <w:rPr>
          <w:spacing w:val="-4"/>
        </w:rPr>
        <w:t xml:space="preserve"> </w:t>
      </w:r>
      <w:r>
        <w:t>large</w:t>
      </w:r>
      <w:r>
        <w:rPr>
          <w:spacing w:val="-2"/>
        </w:rPr>
        <w:t xml:space="preserve"> </w:t>
      </w:r>
      <w:r>
        <w:t>covered</w:t>
      </w:r>
      <w:r>
        <w:rPr>
          <w:spacing w:val="-2"/>
        </w:rPr>
        <w:t xml:space="preserve"> </w:t>
      </w:r>
      <w:r>
        <w:t>funds</w:t>
      </w:r>
      <w:r>
        <w:rPr>
          <w:spacing w:val="-3"/>
        </w:rPr>
        <w:t xml:space="preserve"> </w:t>
      </w:r>
      <w:r>
        <w:t>were</w:t>
      </w:r>
      <w:r>
        <w:rPr>
          <w:spacing w:val="-2"/>
        </w:rPr>
        <w:t xml:space="preserve"> </w:t>
      </w:r>
      <w:r>
        <w:t>expended</w:t>
      </w:r>
      <w:r>
        <w:rPr>
          <w:spacing w:val="-2"/>
        </w:rPr>
        <w:t xml:space="preserve"> </w:t>
      </w:r>
      <w:r>
        <w:t>or</w:t>
      </w:r>
      <w:r>
        <w:rPr>
          <w:spacing w:val="-3"/>
        </w:rPr>
        <w:t xml:space="preserve"> </w:t>
      </w:r>
      <w:r>
        <w:t>obligated, including—</w:t>
      </w:r>
    </w:p>
    <w:p w:rsidR="00AB4A72" w:rsidRDefault="0084060F">
      <w:pPr>
        <w:pStyle w:val="ListParagraph"/>
        <w:numPr>
          <w:ilvl w:val="2"/>
          <w:numId w:val="5"/>
        </w:numPr>
        <w:tabs>
          <w:tab w:val="left" w:pos="1936"/>
        </w:tabs>
        <w:spacing w:line="264" w:lineRule="exact"/>
      </w:pPr>
      <w:r>
        <w:t>the name of the project or</w:t>
      </w:r>
      <w:r>
        <w:rPr>
          <w:spacing w:val="-11"/>
        </w:rPr>
        <w:t xml:space="preserve"> </w:t>
      </w:r>
      <w:r>
        <w:t>activity;</w:t>
      </w:r>
    </w:p>
    <w:p w:rsidR="00AB4A72" w:rsidRDefault="0084060F">
      <w:pPr>
        <w:pStyle w:val="ListParagraph"/>
        <w:numPr>
          <w:ilvl w:val="2"/>
          <w:numId w:val="5"/>
        </w:numPr>
        <w:tabs>
          <w:tab w:val="left" w:pos="1989"/>
        </w:tabs>
        <w:spacing w:before="19"/>
        <w:ind w:left="1988" w:hanging="288"/>
      </w:pPr>
      <w:r>
        <w:t>a description of the project or activity;</w:t>
      </w:r>
      <w:r>
        <w:rPr>
          <w:spacing w:val="-20"/>
        </w:rPr>
        <w:t xml:space="preserve"> </w:t>
      </w:r>
      <w:r>
        <w:t>and</w:t>
      </w:r>
    </w:p>
    <w:p w:rsidR="00AB4A72" w:rsidRDefault="0084060F">
      <w:pPr>
        <w:pStyle w:val="ListParagraph"/>
        <w:numPr>
          <w:ilvl w:val="2"/>
          <w:numId w:val="5"/>
        </w:numPr>
        <w:tabs>
          <w:tab w:val="left" w:pos="2037"/>
        </w:tabs>
        <w:spacing w:before="25"/>
        <w:ind w:left="2036" w:hanging="336"/>
      </w:pPr>
      <w:r>
        <w:t>the estimated number of jobs created or retained by the project or activity, where applicable;</w:t>
      </w:r>
      <w:r>
        <w:rPr>
          <w:spacing w:val="-31"/>
        </w:rPr>
        <w:t xml:space="preserve"> </w:t>
      </w:r>
      <w:r>
        <w:t>and</w:t>
      </w:r>
    </w:p>
    <w:p w:rsidR="00AB4A72" w:rsidRDefault="0084060F">
      <w:pPr>
        <w:pStyle w:val="ListParagraph"/>
        <w:numPr>
          <w:ilvl w:val="1"/>
          <w:numId w:val="5"/>
        </w:numPr>
        <w:tabs>
          <w:tab w:val="left" w:pos="1283"/>
        </w:tabs>
        <w:spacing w:before="20" w:line="259" w:lineRule="auto"/>
        <w:ind w:left="980" w:right="800" w:firstLine="0"/>
      </w:pPr>
      <w:r>
        <w:t>detailed information on any level of subcontracts or subgrants awarded by the covered recipient or its subcontractors or subgrantees, to include the data elements required to comply with the Federal Funding Accountability</w:t>
      </w:r>
      <w:r>
        <w:rPr>
          <w:spacing w:val="-3"/>
        </w:rPr>
        <w:t xml:space="preserve"> </w:t>
      </w:r>
      <w:r>
        <w:t>and</w:t>
      </w:r>
      <w:r>
        <w:rPr>
          <w:spacing w:val="-4"/>
        </w:rPr>
        <w:t xml:space="preserve"> </w:t>
      </w:r>
      <w:r>
        <w:t>Transparency</w:t>
      </w:r>
      <w:r>
        <w:rPr>
          <w:spacing w:val="-3"/>
        </w:rPr>
        <w:t xml:space="preserve"> </w:t>
      </w:r>
      <w:r>
        <w:t>Act</w:t>
      </w:r>
      <w:r>
        <w:rPr>
          <w:spacing w:val="-1"/>
        </w:rPr>
        <w:t xml:space="preserve"> </w:t>
      </w:r>
      <w:r>
        <w:t>of</w:t>
      </w:r>
      <w:r>
        <w:rPr>
          <w:spacing w:val="-3"/>
        </w:rPr>
        <w:t xml:space="preserve"> </w:t>
      </w:r>
      <w:r>
        <w:t>2006</w:t>
      </w:r>
      <w:r>
        <w:rPr>
          <w:spacing w:val="-5"/>
        </w:rPr>
        <w:t xml:space="preserve"> </w:t>
      </w:r>
      <w:r>
        <w:t>(31</w:t>
      </w:r>
      <w:r>
        <w:rPr>
          <w:spacing w:val="-4"/>
        </w:rPr>
        <w:t xml:space="preserve"> </w:t>
      </w:r>
      <w:r>
        <w:t>U.S.C.</w:t>
      </w:r>
      <w:r>
        <w:rPr>
          <w:spacing w:val="-6"/>
        </w:rPr>
        <w:t xml:space="preserve"> </w:t>
      </w:r>
      <w:r>
        <w:t>6101 note)</w:t>
      </w:r>
      <w:r>
        <w:rPr>
          <w:spacing w:val="-3"/>
        </w:rPr>
        <w:t xml:space="preserve"> </w:t>
      </w:r>
      <w:r>
        <w:t>allowing</w:t>
      </w:r>
      <w:r>
        <w:rPr>
          <w:spacing w:val="-2"/>
        </w:rPr>
        <w:t xml:space="preserve"> </w:t>
      </w:r>
      <w:r>
        <w:t>aggregate</w:t>
      </w:r>
      <w:r>
        <w:rPr>
          <w:spacing w:val="-3"/>
        </w:rPr>
        <w:t xml:space="preserve"> </w:t>
      </w:r>
      <w:r>
        <w:t>reporting</w:t>
      </w:r>
      <w:r>
        <w:rPr>
          <w:spacing w:val="-2"/>
        </w:rPr>
        <w:t xml:space="preserve"> </w:t>
      </w:r>
      <w:r>
        <w:t>on</w:t>
      </w:r>
      <w:r>
        <w:rPr>
          <w:spacing w:val="-4"/>
        </w:rPr>
        <w:t xml:space="preserve"> </w:t>
      </w:r>
      <w:r>
        <w:t>awards below $50,000 or to individuals, as prescribed by the Director of the Office of Management and</w:t>
      </w:r>
      <w:r>
        <w:rPr>
          <w:spacing w:val="-35"/>
        </w:rPr>
        <w:t xml:space="preserve"> </w:t>
      </w:r>
      <w:r>
        <w:t>Budget.</w:t>
      </w:r>
    </w:p>
    <w:p w:rsidR="00AB4A72" w:rsidRDefault="00AB4A72">
      <w:pPr>
        <w:pStyle w:val="BodyText"/>
      </w:pPr>
    </w:p>
    <w:p w:rsidR="00AB4A72" w:rsidRDefault="0084060F">
      <w:pPr>
        <w:pStyle w:val="Heading1"/>
        <w:tabs>
          <w:tab w:val="left" w:pos="11179"/>
        </w:tabs>
        <w:spacing w:before="140"/>
      </w:pPr>
      <w:r>
        <w:rPr>
          <w:u w:val="single"/>
        </w:rPr>
        <w:t xml:space="preserve"> </w:t>
      </w:r>
      <w:r>
        <w:rPr>
          <w:spacing w:val="20"/>
          <w:u w:val="single"/>
        </w:rPr>
        <w:t xml:space="preserve"> </w:t>
      </w:r>
      <w:r>
        <w:rPr>
          <w:u w:val="single"/>
        </w:rPr>
        <w:t>Data</w:t>
      </w:r>
      <w:r>
        <w:rPr>
          <w:spacing w:val="-6"/>
          <w:u w:val="single"/>
        </w:rPr>
        <w:t xml:space="preserve"> </w:t>
      </w:r>
      <w:r>
        <w:rPr>
          <w:u w:val="single"/>
        </w:rPr>
        <w:t>Privacy</w:t>
      </w:r>
      <w:r>
        <w:rPr>
          <w:u w:val="single"/>
        </w:rPr>
        <w:tab/>
      </w:r>
    </w:p>
    <w:p w:rsidR="00AB4A72" w:rsidRDefault="0084060F">
      <w:pPr>
        <w:pStyle w:val="BodyText"/>
        <w:spacing w:before="131" w:line="261" w:lineRule="auto"/>
        <w:ind w:left="260" w:right="424"/>
      </w:pPr>
      <w:r>
        <w:t>Applicants must provide an overview of how student and staff data will be collected and how the district will ensure all data is securely protected. Include a copy or provide a link to district data and privacy policies.</w:t>
      </w:r>
    </w:p>
    <w:p w:rsidR="00AB4A72" w:rsidRDefault="00AB4A72">
      <w:pPr>
        <w:pStyle w:val="BodyText"/>
      </w:pPr>
    </w:p>
    <w:p w:rsidR="00AB4A72" w:rsidRDefault="0084060F">
      <w:pPr>
        <w:pStyle w:val="Heading1"/>
        <w:tabs>
          <w:tab w:val="left" w:pos="11179"/>
        </w:tabs>
        <w:spacing w:before="188"/>
      </w:pPr>
      <w:r>
        <w:rPr>
          <w:u w:val="single"/>
        </w:rPr>
        <w:t xml:space="preserve"> </w:t>
      </w:r>
      <w:r>
        <w:rPr>
          <w:spacing w:val="20"/>
          <w:u w:val="single"/>
        </w:rPr>
        <w:t xml:space="preserve"> </w:t>
      </w:r>
      <w:r>
        <w:rPr>
          <w:u w:val="single"/>
        </w:rPr>
        <w:t>Submission, Review Process and</w:t>
      </w:r>
      <w:r>
        <w:rPr>
          <w:spacing w:val="-21"/>
          <w:u w:val="single"/>
        </w:rPr>
        <w:t xml:space="preserve"> </w:t>
      </w:r>
      <w:r>
        <w:rPr>
          <w:u w:val="single"/>
        </w:rPr>
        <w:t>Timeline</w:t>
      </w:r>
      <w:r>
        <w:rPr>
          <w:u w:val="single"/>
        </w:rPr>
        <w:tab/>
      </w:r>
    </w:p>
    <w:p w:rsidR="00663272" w:rsidRDefault="00F03B6B" w:rsidP="00663272">
      <w:pPr>
        <w:pStyle w:val="BodyText"/>
        <w:ind w:left="260"/>
      </w:pPr>
      <w:r>
        <w:t>Grant applications are due at the following deadlines.</w:t>
      </w:r>
    </w:p>
    <w:p w:rsidR="00663272" w:rsidRDefault="00663272" w:rsidP="00663272">
      <w:pPr>
        <w:pStyle w:val="BodyText"/>
        <w:ind w:left="260"/>
      </w:pPr>
      <w:r>
        <w:t>●</w:t>
      </w:r>
      <w:r>
        <w:tab/>
        <w:t>1st Grant Application Deadline: October 17, 2020 at 5pm MT / Award Notification Date: November 6, 2020</w:t>
      </w:r>
    </w:p>
    <w:p w:rsidR="00663272" w:rsidRDefault="00663272" w:rsidP="00663272">
      <w:pPr>
        <w:pStyle w:val="BodyText"/>
        <w:ind w:left="260"/>
      </w:pPr>
      <w:r>
        <w:t>●</w:t>
      </w:r>
      <w:r>
        <w:tab/>
        <w:t>2nd Grant Application Deadline: December 19, 2020 at 5pm MT / Award Notification Date: January 22, 2021</w:t>
      </w:r>
    </w:p>
    <w:p w:rsidR="00D31211" w:rsidRDefault="00663272" w:rsidP="00663272">
      <w:pPr>
        <w:pStyle w:val="BodyText"/>
        <w:spacing w:before="130" w:line="261" w:lineRule="auto"/>
        <w:ind w:left="260"/>
      </w:pPr>
      <w:r>
        <w:t>Applicants should submit their applications</w:t>
      </w:r>
      <w:r w:rsidR="0007161B">
        <w:t xml:space="preserve"> in PDF</w:t>
      </w:r>
      <w:r>
        <w:t xml:space="preserve"> online at </w:t>
      </w:r>
      <w:hyperlink r:id="rId14">
        <w:r>
          <w:rPr>
            <w:color w:val="1154CC"/>
            <w:u w:val="single" w:color="1154CC"/>
          </w:rPr>
          <w:t>GEER.Reimbursements@state.co.us</w:t>
        </w:r>
        <w:r>
          <w:t>.</w:t>
        </w:r>
      </w:hyperlink>
      <w:r>
        <w:t xml:space="preserve"> </w:t>
      </w:r>
    </w:p>
    <w:p w:rsidR="00AB4A72" w:rsidRDefault="0084060F" w:rsidP="00663272">
      <w:pPr>
        <w:pStyle w:val="BodyText"/>
        <w:spacing w:before="130" w:line="261" w:lineRule="auto"/>
        <w:ind w:left="260"/>
      </w:pPr>
      <w:r>
        <w:t>Applications will be reviewed by a grant selection committee composed of parents, educators, students, education leaders, and other community members appointed by Governor Polis and chaired by Gary Community Investments President and CEO, Mike Johnston. Each application will be scored based on a rubric taking into account need, focus, sustainability, priority, sustainabil</w:t>
      </w:r>
      <w:r w:rsidR="00663272">
        <w:t>ity, evaluation and innovation.</w:t>
      </w:r>
    </w:p>
    <w:p w:rsidR="00AB4A72" w:rsidRDefault="00AB4A72">
      <w:pPr>
        <w:spacing w:line="259" w:lineRule="auto"/>
        <w:sectPr w:rsidR="00AB4A72">
          <w:pgSz w:w="12240" w:h="15840"/>
          <w:pgMar w:top="640" w:right="460" w:bottom="740" w:left="460" w:header="0" w:footer="556" w:gutter="0"/>
          <w:cols w:space="720"/>
        </w:sectPr>
      </w:pPr>
    </w:p>
    <w:p w:rsidR="00AB4A72" w:rsidRDefault="00CD73E2">
      <w:pPr>
        <w:pStyle w:val="BodyText"/>
        <w:ind w:left="260"/>
        <w:rPr>
          <w:sz w:val="20"/>
        </w:rPr>
      </w:pPr>
      <w:r>
        <w:rPr>
          <w:sz w:val="20"/>
        </w:rPr>
      </w:r>
      <w:r>
        <w:rPr>
          <w:sz w:val="20"/>
        </w:rPr>
        <w:pict>
          <v:group id="_x0000_s1110" style="width:540pt;height:39.6pt;mso-position-horizontal-relative:char;mso-position-vertical-relative:line" coordsize="10800,792">
            <v:line id="_x0000_s1114" style="position:absolute" from="10,5" to="10790,5" strokeweight=".48pt"/>
            <v:line id="_x0000_s1113" style="position:absolute" from="5,0" to="5,792" strokeweight=".48pt"/>
            <v:line id="_x0000_s1112" style="position:absolute" from="10795,0" to="10795,792" strokeweight=".48pt"/>
            <v:shape id="_x0000_s1111" type="#_x0000_t202" style="position:absolute;left:9;top:9;width:10781;height:783" fillcolor="#404040" stroked="f">
              <v:textbox inset="0,0,0,0">
                <w:txbxContent>
                  <w:p w:rsidR="00AB4A72" w:rsidRDefault="0084060F">
                    <w:pPr>
                      <w:ind w:left="4038" w:right="4033"/>
                      <w:jc w:val="center"/>
                      <w:rPr>
                        <w:b/>
                        <w:sz w:val="32"/>
                      </w:rPr>
                    </w:pPr>
                    <w:r>
                      <w:rPr>
                        <w:b/>
                        <w:color w:val="FFFFFF"/>
                        <w:sz w:val="32"/>
                      </w:rPr>
                      <w:t>RISE Education Fund Grant Application</w:t>
                    </w:r>
                  </w:p>
                </w:txbxContent>
              </v:textbox>
            </v:shape>
            <w10:wrap type="none"/>
            <w10:anchorlock/>
          </v:group>
        </w:pict>
      </w:r>
    </w:p>
    <w:p w:rsidR="00AB4A72" w:rsidRDefault="00AB4A72">
      <w:pPr>
        <w:pStyle w:val="BodyText"/>
        <w:spacing w:before="7"/>
        <w:rPr>
          <w:sz w:val="27"/>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
        <w:gridCol w:w="989"/>
        <w:gridCol w:w="3020"/>
        <w:gridCol w:w="806"/>
        <w:gridCol w:w="5016"/>
      </w:tblGrid>
      <w:tr w:rsidR="00AB4A72" w:rsidTr="001E1C49">
        <w:trPr>
          <w:trHeight w:val="292"/>
        </w:trPr>
        <w:tc>
          <w:tcPr>
            <w:tcW w:w="10805" w:type="dxa"/>
            <w:gridSpan w:val="5"/>
            <w:shd w:val="clear" w:color="auto" w:fill="E7E6E6"/>
          </w:tcPr>
          <w:p w:rsidR="00AB4A72" w:rsidRDefault="0084060F">
            <w:pPr>
              <w:pStyle w:val="TableParagraph"/>
              <w:spacing w:before="1" w:line="271" w:lineRule="exact"/>
              <w:ind w:left="110"/>
              <w:rPr>
                <w:b/>
                <w:sz w:val="24"/>
              </w:rPr>
            </w:pPr>
            <w:r>
              <w:rPr>
                <w:b/>
                <w:sz w:val="24"/>
              </w:rPr>
              <w:t>Applicant Information</w:t>
            </w:r>
          </w:p>
        </w:tc>
      </w:tr>
      <w:tr w:rsidR="00AB4A72" w:rsidTr="001E1C49">
        <w:trPr>
          <w:trHeight w:val="292"/>
        </w:trPr>
        <w:tc>
          <w:tcPr>
            <w:tcW w:w="1963" w:type="dxa"/>
            <w:gridSpan w:val="2"/>
            <w:shd w:val="clear" w:color="auto" w:fill="E7E6E6"/>
          </w:tcPr>
          <w:p w:rsidR="00AB4A72" w:rsidRDefault="0084060F">
            <w:pPr>
              <w:pStyle w:val="TableParagraph"/>
              <w:spacing w:before="2" w:line="271" w:lineRule="exact"/>
              <w:ind w:left="110"/>
              <w:rPr>
                <w:b/>
              </w:rPr>
            </w:pPr>
            <w:r>
              <w:rPr>
                <w:b/>
                <w:sz w:val="24"/>
              </w:rPr>
              <w:t xml:space="preserve">Applicant </w:t>
            </w:r>
            <w:r>
              <w:rPr>
                <w:b/>
              </w:rPr>
              <w:t>Name:</w:t>
            </w:r>
          </w:p>
        </w:tc>
        <w:tc>
          <w:tcPr>
            <w:tcW w:w="8842" w:type="dxa"/>
            <w:gridSpan w:val="3"/>
          </w:tcPr>
          <w:p w:rsidR="00AB4A72" w:rsidRDefault="00AB4A72">
            <w:pPr>
              <w:pStyle w:val="TableParagraph"/>
              <w:rPr>
                <w:rFonts w:ascii="Times New Roman"/>
              </w:rPr>
            </w:pPr>
          </w:p>
        </w:tc>
      </w:tr>
      <w:tr w:rsidR="00AB4A72" w:rsidTr="001E1C49">
        <w:trPr>
          <w:trHeight w:val="292"/>
        </w:trPr>
        <w:tc>
          <w:tcPr>
            <w:tcW w:w="1963" w:type="dxa"/>
            <w:gridSpan w:val="2"/>
            <w:shd w:val="clear" w:color="auto" w:fill="E7E6E6"/>
          </w:tcPr>
          <w:p w:rsidR="00AB4A72" w:rsidRDefault="0084060F">
            <w:pPr>
              <w:pStyle w:val="TableParagraph"/>
              <w:spacing w:before="1" w:line="271" w:lineRule="exact"/>
              <w:ind w:left="110"/>
              <w:rPr>
                <w:b/>
                <w:sz w:val="24"/>
              </w:rPr>
            </w:pPr>
            <w:r>
              <w:rPr>
                <w:b/>
                <w:sz w:val="24"/>
              </w:rPr>
              <w:t>Address:</w:t>
            </w:r>
          </w:p>
        </w:tc>
        <w:tc>
          <w:tcPr>
            <w:tcW w:w="8842" w:type="dxa"/>
            <w:gridSpan w:val="3"/>
          </w:tcPr>
          <w:p w:rsidR="00AB4A72" w:rsidRDefault="00AB4A72">
            <w:pPr>
              <w:pStyle w:val="TableParagraph"/>
              <w:rPr>
                <w:rFonts w:ascii="Times New Roman"/>
                <w:sz w:val="20"/>
              </w:rPr>
            </w:pPr>
          </w:p>
        </w:tc>
      </w:tr>
      <w:tr w:rsidR="00AB4A72" w:rsidTr="001E1C49">
        <w:trPr>
          <w:trHeight w:val="292"/>
        </w:trPr>
        <w:tc>
          <w:tcPr>
            <w:tcW w:w="1963" w:type="dxa"/>
            <w:gridSpan w:val="2"/>
            <w:shd w:val="clear" w:color="auto" w:fill="E7E6E6"/>
          </w:tcPr>
          <w:p w:rsidR="00AB4A72" w:rsidRDefault="004B62E7">
            <w:pPr>
              <w:pStyle w:val="TableParagraph"/>
              <w:spacing w:before="1"/>
              <w:ind w:left="110"/>
              <w:rPr>
                <w:b/>
              </w:rPr>
            </w:pPr>
            <w:r>
              <w:rPr>
                <w:b/>
              </w:rPr>
              <w:t>DUNS #</w:t>
            </w:r>
            <w:r w:rsidR="0084060F">
              <w:rPr>
                <w:b/>
              </w:rPr>
              <w:t>:</w:t>
            </w:r>
          </w:p>
        </w:tc>
        <w:tc>
          <w:tcPr>
            <w:tcW w:w="8842" w:type="dxa"/>
            <w:gridSpan w:val="3"/>
          </w:tcPr>
          <w:p w:rsidR="00AB4A72" w:rsidRDefault="00AB4A72">
            <w:pPr>
              <w:pStyle w:val="TableParagraph"/>
              <w:rPr>
                <w:rFonts w:ascii="Times New Roman"/>
                <w:sz w:val="20"/>
              </w:rPr>
            </w:pPr>
          </w:p>
        </w:tc>
      </w:tr>
      <w:tr w:rsidR="00AB4A72" w:rsidTr="001E1C49">
        <w:trPr>
          <w:trHeight w:val="537"/>
        </w:trPr>
        <w:tc>
          <w:tcPr>
            <w:tcW w:w="10805" w:type="dxa"/>
            <w:gridSpan w:val="5"/>
            <w:shd w:val="clear" w:color="auto" w:fill="E7E6E6"/>
          </w:tcPr>
          <w:p w:rsidR="00AB4A72" w:rsidRDefault="0084060F">
            <w:pPr>
              <w:pStyle w:val="TableParagraph"/>
              <w:spacing w:before="1"/>
              <w:ind w:left="110"/>
              <w:rPr>
                <w:b/>
              </w:rPr>
            </w:pPr>
            <w:r>
              <w:rPr>
                <w:b/>
              </w:rPr>
              <w:t>Region</w:t>
            </w:r>
          </w:p>
          <w:p w:rsidR="00AB4A72" w:rsidRDefault="0084060F">
            <w:pPr>
              <w:pStyle w:val="TableParagraph"/>
              <w:spacing w:line="247" w:lineRule="exact"/>
              <w:ind w:left="110"/>
            </w:pPr>
            <w:r>
              <w:t>(Indicate region of Colorado this program will directly impact)</w:t>
            </w:r>
          </w:p>
        </w:tc>
      </w:tr>
      <w:tr w:rsidR="00AB4A72" w:rsidTr="001E1C49">
        <w:trPr>
          <w:trHeight w:val="1257"/>
        </w:trPr>
        <w:tc>
          <w:tcPr>
            <w:tcW w:w="10805" w:type="dxa"/>
            <w:gridSpan w:val="5"/>
          </w:tcPr>
          <w:p w:rsidR="00AB4A72" w:rsidRDefault="0084060F">
            <w:pPr>
              <w:pStyle w:val="TableParagraph"/>
              <w:numPr>
                <w:ilvl w:val="0"/>
                <w:numId w:val="4"/>
              </w:numPr>
              <w:tabs>
                <w:tab w:val="left" w:pos="317"/>
                <w:tab w:val="left" w:pos="1968"/>
                <w:tab w:val="left" w:pos="3937"/>
              </w:tabs>
              <w:spacing w:line="314" w:lineRule="exact"/>
            </w:pPr>
            <w:r>
              <w:t>Metro</w:t>
            </w:r>
            <w:r>
              <w:tab/>
            </w:r>
            <w:r>
              <w:rPr>
                <w:sz w:val="26"/>
              </w:rPr>
              <w:t>□</w:t>
            </w:r>
            <w:r>
              <w:rPr>
                <w:spacing w:val="-5"/>
                <w:sz w:val="26"/>
              </w:rPr>
              <w:t xml:space="preserve"> </w:t>
            </w:r>
            <w:r>
              <w:t>West</w:t>
            </w:r>
            <w:r>
              <w:rPr>
                <w:spacing w:val="-4"/>
              </w:rPr>
              <w:t xml:space="preserve"> </w:t>
            </w:r>
            <w:r>
              <w:t>Central</w:t>
            </w:r>
            <w:r>
              <w:tab/>
            </w:r>
            <w:r>
              <w:rPr>
                <w:sz w:val="26"/>
              </w:rPr>
              <w:t xml:space="preserve">□ </w:t>
            </w:r>
            <w:r>
              <w:t>Pikes</w:t>
            </w:r>
            <w:r>
              <w:rPr>
                <w:spacing w:val="-11"/>
              </w:rPr>
              <w:t xml:space="preserve"> </w:t>
            </w:r>
            <w:r>
              <w:t>Peak</w:t>
            </w:r>
          </w:p>
          <w:p w:rsidR="00AB4A72" w:rsidRDefault="0084060F">
            <w:pPr>
              <w:pStyle w:val="TableParagraph"/>
              <w:numPr>
                <w:ilvl w:val="0"/>
                <w:numId w:val="4"/>
              </w:numPr>
              <w:tabs>
                <w:tab w:val="left" w:pos="317"/>
                <w:tab w:val="left" w:pos="1958"/>
                <w:tab w:val="left" w:pos="3932"/>
              </w:tabs>
              <w:spacing w:line="317" w:lineRule="exact"/>
            </w:pPr>
            <w:r>
              <w:t>Southwest</w:t>
            </w:r>
            <w:r>
              <w:tab/>
            </w:r>
            <w:r>
              <w:rPr>
                <w:sz w:val="26"/>
              </w:rPr>
              <w:t>□</w:t>
            </w:r>
            <w:r>
              <w:rPr>
                <w:spacing w:val="-10"/>
                <w:sz w:val="26"/>
              </w:rPr>
              <w:t xml:space="preserve"> </w:t>
            </w:r>
            <w:r>
              <w:t>North</w:t>
            </w:r>
            <w:r>
              <w:rPr>
                <w:spacing w:val="-3"/>
              </w:rPr>
              <w:t xml:space="preserve"> </w:t>
            </w:r>
            <w:r>
              <w:t>Central</w:t>
            </w:r>
            <w:r>
              <w:tab/>
            </w:r>
            <w:r>
              <w:rPr>
                <w:sz w:val="26"/>
              </w:rPr>
              <w:t>□</w:t>
            </w:r>
            <w:r>
              <w:rPr>
                <w:spacing w:val="-9"/>
                <w:sz w:val="26"/>
              </w:rPr>
              <w:t xml:space="preserve"> </w:t>
            </w:r>
            <w:r>
              <w:t>Southeast</w:t>
            </w:r>
          </w:p>
          <w:p w:rsidR="00AB4A72" w:rsidRDefault="0084060F">
            <w:pPr>
              <w:pStyle w:val="TableParagraph"/>
              <w:numPr>
                <w:ilvl w:val="0"/>
                <w:numId w:val="4"/>
              </w:numPr>
              <w:tabs>
                <w:tab w:val="left" w:pos="317"/>
                <w:tab w:val="left" w:pos="1958"/>
              </w:tabs>
              <w:spacing w:line="317" w:lineRule="exact"/>
            </w:pPr>
            <w:r>
              <w:t>Northwest</w:t>
            </w:r>
            <w:r>
              <w:tab/>
            </w:r>
            <w:r>
              <w:rPr>
                <w:sz w:val="26"/>
              </w:rPr>
              <w:t>□</w:t>
            </w:r>
            <w:r>
              <w:rPr>
                <w:spacing w:val="-10"/>
                <w:sz w:val="26"/>
              </w:rPr>
              <w:t xml:space="preserve"> </w:t>
            </w:r>
            <w:r>
              <w:t>Northeast</w:t>
            </w:r>
          </w:p>
        </w:tc>
      </w:tr>
      <w:tr w:rsidR="00AB4A72" w:rsidTr="001E1C49">
        <w:trPr>
          <w:trHeight w:val="268"/>
        </w:trPr>
        <w:tc>
          <w:tcPr>
            <w:tcW w:w="10805" w:type="dxa"/>
            <w:gridSpan w:val="5"/>
            <w:shd w:val="clear" w:color="auto" w:fill="D9D9D9" w:themeFill="background1" w:themeFillShade="D9"/>
          </w:tcPr>
          <w:p w:rsidR="00AB4A72" w:rsidRDefault="0084060F">
            <w:pPr>
              <w:pStyle w:val="TableParagraph"/>
              <w:spacing w:before="1" w:line="247" w:lineRule="exact"/>
              <w:ind w:left="110"/>
              <w:rPr>
                <w:b/>
              </w:rPr>
            </w:pPr>
            <w:r>
              <w:rPr>
                <w:b/>
              </w:rPr>
              <w:t>Authorized Representative</w:t>
            </w:r>
          </w:p>
        </w:tc>
      </w:tr>
      <w:tr w:rsidR="00AB4A72" w:rsidTr="001E1C49">
        <w:trPr>
          <w:trHeight w:val="268"/>
        </w:trPr>
        <w:tc>
          <w:tcPr>
            <w:tcW w:w="974" w:type="dxa"/>
          </w:tcPr>
          <w:p w:rsidR="00AB4A72" w:rsidRDefault="0084060F">
            <w:pPr>
              <w:pStyle w:val="TableParagraph"/>
              <w:spacing w:before="1" w:line="247" w:lineRule="exact"/>
              <w:ind w:left="110"/>
              <w:rPr>
                <w:b/>
              </w:rPr>
            </w:pPr>
            <w:r>
              <w:rPr>
                <w:b/>
              </w:rPr>
              <w:t>Name:</w:t>
            </w:r>
          </w:p>
        </w:tc>
        <w:tc>
          <w:tcPr>
            <w:tcW w:w="4009" w:type="dxa"/>
            <w:gridSpan w:val="2"/>
          </w:tcPr>
          <w:p w:rsidR="00AB4A72" w:rsidRDefault="00AB4A72">
            <w:pPr>
              <w:pStyle w:val="TableParagraph"/>
              <w:rPr>
                <w:rFonts w:ascii="Times New Roman"/>
                <w:sz w:val="18"/>
              </w:rPr>
            </w:pPr>
          </w:p>
        </w:tc>
        <w:tc>
          <w:tcPr>
            <w:tcW w:w="806" w:type="dxa"/>
          </w:tcPr>
          <w:p w:rsidR="00AB4A72" w:rsidRDefault="0084060F">
            <w:pPr>
              <w:pStyle w:val="TableParagraph"/>
              <w:spacing w:before="1" w:line="247" w:lineRule="exact"/>
              <w:ind w:left="106"/>
              <w:rPr>
                <w:b/>
              </w:rPr>
            </w:pPr>
            <w:r>
              <w:rPr>
                <w:b/>
              </w:rPr>
              <w:t>Title:</w:t>
            </w:r>
          </w:p>
        </w:tc>
        <w:tc>
          <w:tcPr>
            <w:tcW w:w="5016" w:type="dxa"/>
          </w:tcPr>
          <w:p w:rsidR="00AB4A72" w:rsidRDefault="00AB4A72">
            <w:pPr>
              <w:pStyle w:val="TableParagraph"/>
              <w:rPr>
                <w:rFonts w:ascii="Times New Roman"/>
                <w:sz w:val="18"/>
              </w:rPr>
            </w:pPr>
          </w:p>
        </w:tc>
      </w:tr>
      <w:tr w:rsidR="00AB4A72" w:rsidTr="001E1C49">
        <w:trPr>
          <w:trHeight w:val="268"/>
        </w:trPr>
        <w:tc>
          <w:tcPr>
            <w:tcW w:w="974" w:type="dxa"/>
          </w:tcPr>
          <w:p w:rsidR="00AB4A72" w:rsidRDefault="0084060F">
            <w:pPr>
              <w:pStyle w:val="TableParagraph"/>
              <w:spacing w:before="1" w:line="247" w:lineRule="exact"/>
              <w:ind w:left="110"/>
              <w:rPr>
                <w:b/>
              </w:rPr>
            </w:pPr>
            <w:r>
              <w:rPr>
                <w:b/>
              </w:rPr>
              <w:t>Phone:</w:t>
            </w:r>
          </w:p>
        </w:tc>
        <w:tc>
          <w:tcPr>
            <w:tcW w:w="4009" w:type="dxa"/>
            <w:gridSpan w:val="2"/>
          </w:tcPr>
          <w:p w:rsidR="00AB4A72" w:rsidRDefault="00AB4A72">
            <w:pPr>
              <w:pStyle w:val="TableParagraph"/>
              <w:rPr>
                <w:rFonts w:ascii="Times New Roman"/>
                <w:sz w:val="18"/>
              </w:rPr>
            </w:pPr>
          </w:p>
        </w:tc>
        <w:tc>
          <w:tcPr>
            <w:tcW w:w="806" w:type="dxa"/>
          </w:tcPr>
          <w:p w:rsidR="00AB4A72" w:rsidRDefault="0084060F">
            <w:pPr>
              <w:pStyle w:val="TableParagraph"/>
              <w:spacing w:before="1" w:line="247" w:lineRule="exact"/>
              <w:ind w:left="106"/>
              <w:rPr>
                <w:b/>
              </w:rPr>
            </w:pPr>
            <w:r>
              <w:rPr>
                <w:b/>
              </w:rPr>
              <w:t>Email:</w:t>
            </w:r>
          </w:p>
        </w:tc>
        <w:tc>
          <w:tcPr>
            <w:tcW w:w="5016" w:type="dxa"/>
          </w:tcPr>
          <w:p w:rsidR="00AB4A72" w:rsidRDefault="00AB4A72">
            <w:pPr>
              <w:pStyle w:val="TableParagraph"/>
              <w:rPr>
                <w:rFonts w:ascii="Times New Roman"/>
                <w:sz w:val="18"/>
              </w:rPr>
            </w:pPr>
          </w:p>
        </w:tc>
      </w:tr>
      <w:tr w:rsidR="00AB4A72" w:rsidTr="001E1C49">
        <w:trPr>
          <w:trHeight w:val="268"/>
        </w:trPr>
        <w:tc>
          <w:tcPr>
            <w:tcW w:w="10805" w:type="dxa"/>
            <w:gridSpan w:val="5"/>
            <w:shd w:val="clear" w:color="auto" w:fill="D9D9D9" w:themeFill="background1" w:themeFillShade="D9"/>
          </w:tcPr>
          <w:p w:rsidR="00AB4A72" w:rsidRDefault="0084060F">
            <w:pPr>
              <w:pStyle w:val="TableParagraph"/>
              <w:spacing w:before="1" w:line="247" w:lineRule="exact"/>
              <w:ind w:left="110"/>
              <w:rPr>
                <w:b/>
              </w:rPr>
            </w:pPr>
            <w:r>
              <w:rPr>
                <w:b/>
              </w:rPr>
              <w:t>Program Contact</w:t>
            </w:r>
          </w:p>
        </w:tc>
      </w:tr>
      <w:tr w:rsidR="00AB4A72" w:rsidTr="001E1C49">
        <w:trPr>
          <w:trHeight w:val="268"/>
        </w:trPr>
        <w:tc>
          <w:tcPr>
            <w:tcW w:w="974" w:type="dxa"/>
          </w:tcPr>
          <w:p w:rsidR="00AB4A72" w:rsidRDefault="0084060F">
            <w:pPr>
              <w:pStyle w:val="TableParagraph"/>
              <w:spacing w:before="1" w:line="247" w:lineRule="exact"/>
              <w:ind w:left="110"/>
              <w:rPr>
                <w:b/>
              </w:rPr>
            </w:pPr>
            <w:r>
              <w:rPr>
                <w:b/>
              </w:rPr>
              <w:t>Name:</w:t>
            </w:r>
          </w:p>
        </w:tc>
        <w:tc>
          <w:tcPr>
            <w:tcW w:w="4009" w:type="dxa"/>
            <w:gridSpan w:val="2"/>
          </w:tcPr>
          <w:p w:rsidR="00AB4A72" w:rsidRDefault="00AB4A72">
            <w:pPr>
              <w:pStyle w:val="TableParagraph"/>
              <w:rPr>
                <w:rFonts w:ascii="Times New Roman"/>
                <w:sz w:val="18"/>
              </w:rPr>
            </w:pPr>
          </w:p>
        </w:tc>
        <w:tc>
          <w:tcPr>
            <w:tcW w:w="806" w:type="dxa"/>
          </w:tcPr>
          <w:p w:rsidR="00AB4A72" w:rsidRDefault="0084060F">
            <w:pPr>
              <w:pStyle w:val="TableParagraph"/>
              <w:spacing w:before="1" w:line="247" w:lineRule="exact"/>
              <w:ind w:left="106"/>
              <w:rPr>
                <w:b/>
              </w:rPr>
            </w:pPr>
            <w:r>
              <w:rPr>
                <w:b/>
              </w:rPr>
              <w:t>Title:</w:t>
            </w:r>
          </w:p>
        </w:tc>
        <w:tc>
          <w:tcPr>
            <w:tcW w:w="5016" w:type="dxa"/>
          </w:tcPr>
          <w:p w:rsidR="00AB4A72" w:rsidRDefault="00AB4A72">
            <w:pPr>
              <w:pStyle w:val="TableParagraph"/>
              <w:rPr>
                <w:rFonts w:ascii="Times New Roman"/>
                <w:sz w:val="18"/>
              </w:rPr>
            </w:pPr>
          </w:p>
        </w:tc>
      </w:tr>
      <w:tr w:rsidR="00AB4A72" w:rsidTr="001E1C49">
        <w:trPr>
          <w:trHeight w:val="273"/>
        </w:trPr>
        <w:tc>
          <w:tcPr>
            <w:tcW w:w="974" w:type="dxa"/>
          </w:tcPr>
          <w:p w:rsidR="00AB4A72" w:rsidRDefault="0084060F">
            <w:pPr>
              <w:pStyle w:val="TableParagraph"/>
              <w:spacing w:before="6" w:line="247" w:lineRule="exact"/>
              <w:ind w:left="110"/>
              <w:rPr>
                <w:b/>
              </w:rPr>
            </w:pPr>
            <w:r>
              <w:rPr>
                <w:b/>
              </w:rPr>
              <w:t>Phone:</w:t>
            </w:r>
          </w:p>
        </w:tc>
        <w:tc>
          <w:tcPr>
            <w:tcW w:w="4009" w:type="dxa"/>
            <w:gridSpan w:val="2"/>
          </w:tcPr>
          <w:p w:rsidR="00AB4A72" w:rsidRDefault="00AB4A72">
            <w:pPr>
              <w:pStyle w:val="TableParagraph"/>
              <w:rPr>
                <w:rFonts w:ascii="Times New Roman"/>
                <w:sz w:val="20"/>
              </w:rPr>
            </w:pPr>
          </w:p>
        </w:tc>
        <w:tc>
          <w:tcPr>
            <w:tcW w:w="806" w:type="dxa"/>
          </w:tcPr>
          <w:p w:rsidR="00AB4A72" w:rsidRDefault="0084060F">
            <w:pPr>
              <w:pStyle w:val="TableParagraph"/>
              <w:spacing w:before="6" w:line="247" w:lineRule="exact"/>
              <w:ind w:left="106"/>
              <w:rPr>
                <w:b/>
              </w:rPr>
            </w:pPr>
            <w:r>
              <w:rPr>
                <w:b/>
              </w:rPr>
              <w:t>Email:</w:t>
            </w:r>
          </w:p>
        </w:tc>
        <w:tc>
          <w:tcPr>
            <w:tcW w:w="5016" w:type="dxa"/>
          </w:tcPr>
          <w:p w:rsidR="00AB4A72" w:rsidRDefault="00AB4A72">
            <w:pPr>
              <w:pStyle w:val="TableParagraph"/>
              <w:rPr>
                <w:rFonts w:ascii="Times New Roman"/>
                <w:sz w:val="20"/>
              </w:rPr>
            </w:pPr>
          </w:p>
        </w:tc>
      </w:tr>
      <w:tr w:rsidR="00AB4A72" w:rsidTr="001E1C49">
        <w:trPr>
          <w:trHeight w:val="268"/>
        </w:trPr>
        <w:tc>
          <w:tcPr>
            <w:tcW w:w="10805" w:type="dxa"/>
            <w:gridSpan w:val="5"/>
            <w:shd w:val="clear" w:color="auto" w:fill="D9D9D9" w:themeFill="background1" w:themeFillShade="D9"/>
          </w:tcPr>
          <w:p w:rsidR="00AB4A72" w:rsidRDefault="0084060F">
            <w:pPr>
              <w:pStyle w:val="TableParagraph"/>
              <w:spacing w:before="1" w:line="247" w:lineRule="exact"/>
              <w:ind w:left="110"/>
              <w:rPr>
                <w:b/>
              </w:rPr>
            </w:pPr>
            <w:r>
              <w:rPr>
                <w:b/>
              </w:rPr>
              <w:t>Fiscal Manager</w:t>
            </w:r>
            <w:r w:rsidR="00C62329">
              <w:rPr>
                <w:b/>
              </w:rPr>
              <w:t>*</w:t>
            </w:r>
          </w:p>
        </w:tc>
      </w:tr>
      <w:tr w:rsidR="00AB4A72" w:rsidTr="001E1C49">
        <w:trPr>
          <w:trHeight w:val="268"/>
        </w:trPr>
        <w:tc>
          <w:tcPr>
            <w:tcW w:w="974" w:type="dxa"/>
          </w:tcPr>
          <w:p w:rsidR="00AB4A72" w:rsidRDefault="0084060F">
            <w:pPr>
              <w:pStyle w:val="TableParagraph"/>
              <w:spacing w:before="1" w:line="247" w:lineRule="exact"/>
              <w:ind w:left="110"/>
              <w:rPr>
                <w:b/>
              </w:rPr>
            </w:pPr>
            <w:r>
              <w:rPr>
                <w:b/>
              </w:rPr>
              <w:t>Name:</w:t>
            </w:r>
          </w:p>
        </w:tc>
        <w:tc>
          <w:tcPr>
            <w:tcW w:w="4009" w:type="dxa"/>
            <w:gridSpan w:val="2"/>
          </w:tcPr>
          <w:p w:rsidR="00AB4A72" w:rsidRDefault="00AB4A72">
            <w:pPr>
              <w:pStyle w:val="TableParagraph"/>
              <w:rPr>
                <w:rFonts w:ascii="Times New Roman"/>
                <w:sz w:val="18"/>
              </w:rPr>
            </w:pPr>
          </w:p>
        </w:tc>
        <w:tc>
          <w:tcPr>
            <w:tcW w:w="806" w:type="dxa"/>
          </w:tcPr>
          <w:p w:rsidR="00AB4A72" w:rsidRDefault="0084060F">
            <w:pPr>
              <w:pStyle w:val="TableParagraph"/>
              <w:spacing w:before="1" w:line="247" w:lineRule="exact"/>
              <w:ind w:left="106"/>
              <w:rPr>
                <w:b/>
              </w:rPr>
            </w:pPr>
            <w:r>
              <w:rPr>
                <w:b/>
              </w:rPr>
              <w:t>Title:</w:t>
            </w:r>
          </w:p>
        </w:tc>
        <w:tc>
          <w:tcPr>
            <w:tcW w:w="5016" w:type="dxa"/>
          </w:tcPr>
          <w:p w:rsidR="00AB4A72" w:rsidRDefault="00AB4A72">
            <w:pPr>
              <w:pStyle w:val="TableParagraph"/>
              <w:rPr>
                <w:rFonts w:ascii="Times New Roman"/>
                <w:sz w:val="18"/>
              </w:rPr>
            </w:pPr>
          </w:p>
        </w:tc>
      </w:tr>
      <w:tr w:rsidR="00AB4A72" w:rsidTr="001E1C49">
        <w:trPr>
          <w:trHeight w:val="268"/>
        </w:trPr>
        <w:tc>
          <w:tcPr>
            <w:tcW w:w="974" w:type="dxa"/>
          </w:tcPr>
          <w:p w:rsidR="00AB4A72" w:rsidRDefault="0084060F">
            <w:pPr>
              <w:pStyle w:val="TableParagraph"/>
              <w:spacing w:before="1" w:line="247" w:lineRule="exact"/>
              <w:ind w:left="110"/>
              <w:rPr>
                <w:b/>
              </w:rPr>
            </w:pPr>
            <w:r>
              <w:rPr>
                <w:b/>
              </w:rPr>
              <w:t>Phone:</w:t>
            </w:r>
          </w:p>
        </w:tc>
        <w:tc>
          <w:tcPr>
            <w:tcW w:w="4009" w:type="dxa"/>
            <w:gridSpan w:val="2"/>
          </w:tcPr>
          <w:p w:rsidR="00AB4A72" w:rsidRDefault="00AB4A72">
            <w:pPr>
              <w:pStyle w:val="TableParagraph"/>
              <w:rPr>
                <w:rFonts w:ascii="Times New Roman"/>
                <w:sz w:val="18"/>
              </w:rPr>
            </w:pPr>
          </w:p>
        </w:tc>
        <w:tc>
          <w:tcPr>
            <w:tcW w:w="806" w:type="dxa"/>
          </w:tcPr>
          <w:p w:rsidR="00AB4A72" w:rsidRDefault="0084060F">
            <w:pPr>
              <w:pStyle w:val="TableParagraph"/>
              <w:spacing w:before="1" w:line="247" w:lineRule="exact"/>
              <w:ind w:left="106"/>
              <w:rPr>
                <w:b/>
              </w:rPr>
            </w:pPr>
            <w:r>
              <w:rPr>
                <w:b/>
              </w:rPr>
              <w:t>Email:</w:t>
            </w:r>
          </w:p>
        </w:tc>
        <w:tc>
          <w:tcPr>
            <w:tcW w:w="5016" w:type="dxa"/>
          </w:tcPr>
          <w:p w:rsidR="00AB4A72" w:rsidRDefault="00AB4A72">
            <w:pPr>
              <w:pStyle w:val="TableParagraph"/>
              <w:rPr>
                <w:rFonts w:ascii="Times New Roman"/>
                <w:sz w:val="18"/>
              </w:rPr>
            </w:pPr>
          </w:p>
        </w:tc>
      </w:tr>
      <w:tr w:rsidR="001E1C49" w:rsidTr="001E1C49">
        <w:trPr>
          <w:trHeight w:val="268"/>
        </w:trPr>
        <w:tc>
          <w:tcPr>
            <w:tcW w:w="10805" w:type="dxa"/>
            <w:gridSpan w:val="5"/>
            <w:shd w:val="clear" w:color="auto" w:fill="D9D9D9" w:themeFill="background1" w:themeFillShade="D9"/>
          </w:tcPr>
          <w:p w:rsidR="001E1C49" w:rsidRDefault="001E1C49">
            <w:pPr>
              <w:pStyle w:val="TableParagraph"/>
              <w:spacing w:before="1" w:line="247" w:lineRule="exact"/>
              <w:ind w:left="110"/>
              <w:rPr>
                <w:b/>
              </w:rPr>
            </w:pPr>
            <w:r>
              <w:rPr>
                <w:b/>
              </w:rPr>
              <w:t>Board President</w:t>
            </w:r>
            <w:r w:rsidR="00B0299D">
              <w:rPr>
                <w:b/>
              </w:rPr>
              <w:t>*</w:t>
            </w:r>
          </w:p>
        </w:tc>
      </w:tr>
      <w:tr w:rsidR="001E1C49" w:rsidTr="001E1C49">
        <w:trPr>
          <w:trHeight w:val="268"/>
        </w:trPr>
        <w:tc>
          <w:tcPr>
            <w:tcW w:w="974" w:type="dxa"/>
          </w:tcPr>
          <w:p w:rsidR="001E1C49" w:rsidRDefault="001E1C49" w:rsidP="001E1C49">
            <w:pPr>
              <w:pStyle w:val="TableParagraph"/>
              <w:spacing w:before="1" w:line="247" w:lineRule="exact"/>
              <w:ind w:left="110"/>
              <w:rPr>
                <w:b/>
              </w:rPr>
            </w:pPr>
            <w:r>
              <w:rPr>
                <w:b/>
              </w:rPr>
              <w:t>Name:</w:t>
            </w:r>
          </w:p>
        </w:tc>
        <w:tc>
          <w:tcPr>
            <w:tcW w:w="4009" w:type="dxa"/>
            <w:gridSpan w:val="2"/>
          </w:tcPr>
          <w:p w:rsidR="001E1C49" w:rsidRDefault="001E1C49" w:rsidP="001E1C49">
            <w:pPr>
              <w:pStyle w:val="TableParagraph"/>
              <w:rPr>
                <w:rFonts w:ascii="Times New Roman"/>
                <w:sz w:val="18"/>
              </w:rPr>
            </w:pPr>
          </w:p>
        </w:tc>
        <w:tc>
          <w:tcPr>
            <w:tcW w:w="806" w:type="dxa"/>
          </w:tcPr>
          <w:p w:rsidR="001E1C49" w:rsidRDefault="001E1C49" w:rsidP="001E1C49">
            <w:pPr>
              <w:pStyle w:val="TableParagraph"/>
              <w:spacing w:before="1" w:line="247" w:lineRule="exact"/>
              <w:ind w:left="106"/>
              <w:rPr>
                <w:b/>
              </w:rPr>
            </w:pPr>
            <w:r>
              <w:rPr>
                <w:b/>
              </w:rPr>
              <w:t>Title:</w:t>
            </w:r>
          </w:p>
        </w:tc>
        <w:tc>
          <w:tcPr>
            <w:tcW w:w="5016" w:type="dxa"/>
          </w:tcPr>
          <w:p w:rsidR="001E1C49" w:rsidRDefault="001E1C49" w:rsidP="001E1C49">
            <w:pPr>
              <w:pStyle w:val="TableParagraph"/>
              <w:rPr>
                <w:rFonts w:ascii="Times New Roman"/>
                <w:sz w:val="18"/>
              </w:rPr>
            </w:pPr>
          </w:p>
        </w:tc>
      </w:tr>
      <w:tr w:rsidR="001E1C49" w:rsidTr="001E1C49">
        <w:trPr>
          <w:trHeight w:val="268"/>
        </w:trPr>
        <w:tc>
          <w:tcPr>
            <w:tcW w:w="974" w:type="dxa"/>
          </w:tcPr>
          <w:p w:rsidR="001E1C49" w:rsidRDefault="001E1C49" w:rsidP="001E1C49">
            <w:pPr>
              <w:pStyle w:val="TableParagraph"/>
              <w:spacing w:before="1" w:line="247" w:lineRule="exact"/>
              <w:ind w:left="110"/>
              <w:rPr>
                <w:b/>
              </w:rPr>
            </w:pPr>
            <w:r>
              <w:rPr>
                <w:b/>
              </w:rPr>
              <w:t>Phone:</w:t>
            </w:r>
          </w:p>
        </w:tc>
        <w:tc>
          <w:tcPr>
            <w:tcW w:w="4009" w:type="dxa"/>
            <w:gridSpan w:val="2"/>
          </w:tcPr>
          <w:p w:rsidR="001E1C49" w:rsidRDefault="001E1C49" w:rsidP="001E1C49">
            <w:pPr>
              <w:pStyle w:val="TableParagraph"/>
              <w:rPr>
                <w:rFonts w:ascii="Times New Roman"/>
                <w:sz w:val="18"/>
              </w:rPr>
            </w:pPr>
          </w:p>
        </w:tc>
        <w:tc>
          <w:tcPr>
            <w:tcW w:w="806" w:type="dxa"/>
          </w:tcPr>
          <w:p w:rsidR="001E1C49" w:rsidRDefault="001E1C49" w:rsidP="001E1C49">
            <w:pPr>
              <w:pStyle w:val="TableParagraph"/>
              <w:spacing w:before="1" w:line="247" w:lineRule="exact"/>
              <w:ind w:left="106"/>
              <w:rPr>
                <w:b/>
              </w:rPr>
            </w:pPr>
            <w:r>
              <w:rPr>
                <w:b/>
              </w:rPr>
              <w:t>Email:</w:t>
            </w:r>
          </w:p>
        </w:tc>
        <w:tc>
          <w:tcPr>
            <w:tcW w:w="5016" w:type="dxa"/>
          </w:tcPr>
          <w:p w:rsidR="001E1C49" w:rsidRDefault="001E1C49" w:rsidP="001E1C49">
            <w:pPr>
              <w:pStyle w:val="TableParagraph"/>
              <w:rPr>
                <w:rFonts w:ascii="Times New Roman"/>
                <w:sz w:val="18"/>
              </w:rPr>
            </w:pPr>
          </w:p>
        </w:tc>
      </w:tr>
    </w:tbl>
    <w:p w:rsidR="00381F2B" w:rsidRDefault="00381F2B" w:rsidP="00381F2B">
      <w:pPr>
        <w:pStyle w:val="BodyText"/>
        <w:ind w:left="720"/>
        <w:rPr>
          <w:sz w:val="20"/>
        </w:rPr>
      </w:pPr>
      <w:r>
        <w:rPr>
          <w:sz w:val="20"/>
        </w:rPr>
        <w:t>*</w:t>
      </w:r>
      <w:r w:rsidRPr="00381F2B">
        <w:rPr>
          <w:sz w:val="20"/>
        </w:rPr>
        <w:t>Charter schools must obtain the authorizer’s signature from its school district or CSI to sign as the fiscal manager. </w:t>
      </w:r>
    </w:p>
    <w:p w:rsidR="00AB4A72" w:rsidRDefault="008C1F5B" w:rsidP="00381F2B">
      <w:pPr>
        <w:pStyle w:val="BodyText"/>
        <w:ind w:left="720"/>
        <w:rPr>
          <w:sz w:val="20"/>
        </w:rPr>
      </w:pPr>
      <w:r>
        <w:rPr>
          <w:sz w:val="20"/>
        </w:rPr>
        <w:t>*</w:t>
      </w:r>
      <w:r w:rsidRPr="008C1F5B">
        <w:rPr>
          <w:sz w:val="20"/>
        </w:rPr>
        <w:t>Board President’s contact info and signature</w:t>
      </w:r>
      <w:r>
        <w:rPr>
          <w:sz w:val="20"/>
        </w:rPr>
        <w:t xml:space="preserve"> </w:t>
      </w:r>
      <w:r w:rsidRPr="008C1F5B">
        <w:rPr>
          <w:sz w:val="20"/>
        </w:rPr>
        <w:t>are not required for higher education institutions.</w:t>
      </w:r>
      <w:r>
        <w:rPr>
          <w:sz w:val="20"/>
        </w:rPr>
        <w:t xml:space="preserve"> </w:t>
      </w:r>
    </w:p>
    <w:p w:rsidR="00AB4A72" w:rsidRDefault="00AB4A72">
      <w:pPr>
        <w:pStyle w:val="BodyText"/>
        <w:rPr>
          <w:sz w:val="20"/>
        </w:rPr>
      </w:pPr>
    </w:p>
    <w:p w:rsidR="00AB4A72" w:rsidRDefault="00AB4A72">
      <w:pPr>
        <w:pStyle w:val="BodyText"/>
        <w:rPr>
          <w:sz w:val="20"/>
        </w:rPr>
      </w:pPr>
    </w:p>
    <w:p w:rsidR="00AB4A72" w:rsidRDefault="00CD73E2">
      <w:pPr>
        <w:pStyle w:val="BodyText"/>
        <w:spacing w:before="3"/>
        <w:rPr>
          <w:sz w:val="12"/>
        </w:rPr>
      </w:pPr>
      <w:r>
        <w:pict>
          <v:group id="_x0000_s1099" style="position:absolute;margin-left:36pt;margin-top:9.7pt;width:538.55pt;height:45.15pt;z-index:-251654144;mso-wrap-distance-left:0;mso-wrap-distance-right:0;mso-position-horizontal-relative:page" coordorigin="720,194" coordsize="10771,903">
            <v:rect id="_x0000_s1109" style="position:absolute;left:730;top:203;width:7208;height:884" fillcolor="#d0cece" stroked="f"/>
            <v:rect id="_x0000_s1108" style="position:absolute;left:835;top:203;width:7002;height:245" fillcolor="#d0cece" stroked="f"/>
            <v:rect id="_x0000_s1107" style="position:absolute;left:835;top:448;width:7002;height:216" fillcolor="#d0cece" stroked="f"/>
            <v:line id="_x0000_s1106" style="position:absolute" from="730,199" to="7938,199" strokeweight=".48pt"/>
            <v:line id="_x0000_s1105" style="position:absolute" from="7947,199" to="11482,199" strokeweight=".48pt"/>
            <v:line id="_x0000_s1104" style="position:absolute" from="730,1092" to="7938,1092" strokeweight=".48pt"/>
            <v:line id="_x0000_s1103" style="position:absolute" from="7943,194" to="7943,1097" strokeweight=".48pt"/>
            <v:line id="_x0000_s1102" style="position:absolute" from="7947,1092" to="11482,1092" strokeweight=".48pt"/>
            <v:line id="_x0000_s1101" style="position:absolute" from="11486,194" to="11486,1097" strokeweight=".48pt"/>
            <v:shape id="_x0000_s1100" type="#_x0000_t202" style="position:absolute;left:725;top:198;width:7218;height:894" fillcolor="#d0cece" strokeweight=".48pt">
              <v:textbox inset="0,0,0,0">
                <w:txbxContent>
                  <w:p w:rsidR="00AB4A72" w:rsidRDefault="0084060F">
                    <w:pPr>
                      <w:spacing w:before="1" w:line="242" w:lineRule="exact"/>
                      <w:ind w:right="104"/>
                      <w:jc w:val="right"/>
                      <w:rPr>
                        <w:b/>
                        <w:sz w:val="20"/>
                      </w:rPr>
                    </w:pPr>
                    <w:r>
                      <w:rPr>
                        <w:b/>
                        <w:sz w:val="20"/>
                      </w:rPr>
                      <w:t xml:space="preserve">TOTAL </w:t>
                    </w:r>
                    <w:r>
                      <w:rPr>
                        <w:b/>
                        <w:spacing w:val="-3"/>
                        <w:sz w:val="20"/>
                      </w:rPr>
                      <w:t>FUNDS</w:t>
                    </w:r>
                    <w:r>
                      <w:rPr>
                        <w:b/>
                        <w:spacing w:val="4"/>
                        <w:sz w:val="20"/>
                      </w:rPr>
                      <w:t xml:space="preserve"> </w:t>
                    </w:r>
                    <w:r>
                      <w:rPr>
                        <w:b/>
                        <w:sz w:val="20"/>
                      </w:rPr>
                      <w:t>REQUESTED:</w:t>
                    </w:r>
                  </w:p>
                  <w:p w:rsidR="00AB4A72" w:rsidRDefault="0084060F">
                    <w:pPr>
                      <w:spacing w:line="218" w:lineRule="exact"/>
                      <w:ind w:left="1200"/>
                      <w:rPr>
                        <w:sz w:val="18"/>
                      </w:rPr>
                    </w:pPr>
                    <w:r>
                      <w:rPr>
                        <w:sz w:val="18"/>
                      </w:rPr>
                      <w:t>(The amount requested must equal the grant budget amount from the last</w:t>
                    </w:r>
                    <w:r>
                      <w:rPr>
                        <w:spacing w:val="-29"/>
                        <w:sz w:val="18"/>
                      </w:rPr>
                      <w:t xml:space="preserve"> </w:t>
                    </w:r>
                    <w:r>
                      <w:rPr>
                        <w:sz w:val="18"/>
                      </w:rPr>
                      <w:t>page)</w:t>
                    </w:r>
                  </w:p>
                </w:txbxContent>
              </v:textbox>
            </v:shape>
            <w10:wrap type="topAndBottom" anchorx="page"/>
          </v:group>
        </w:pict>
      </w:r>
    </w:p>
    <w:p w:rsidR="00AB4A72" w:rsidRDefault="00AB4A72">
      <w:pPr>
        <w:rPr>
          <w:sz w:val="12"/>
        </w:rPr>
        <w:sectPr w:rsidR="00AB4A72">
          <w:pgSz w:w="12240" w:h="15840"/>
          <w:pgMar w:top="820" w:right="460" w:bottom="740" w:left="460" w:header="0" w:footer="556" w:gutter="0"/>
          <w:cols w:space="720"/>
        </w:sectPr>
      </w:pPr>
    </w:p>
    <w:p w:rsidR="00AB4A72" w:rsidRDefault="0084060F">
      <w:pPr>
        <w:tabs>
          <w:tab w:val="left" w:pos="11179"/>
        </w:tabs>
        <w:spacing w:before="35" w:line="256" w:lineRule="auto"/>
        <w:ind w:left="260" w:right="137" w:hanging="15"/>
        <w:rPr>
          <w:sz w:val="20"/>
        </w:rPr>
      </w:pPr>
      <w:r>
        <w:rPr>
          <w:b/>
          <w:sz w:val="24"/>
          <w:u w:val="single"/>
        </w:rPr>
        <w:lastRenderedPageBreak/>
        <w:t xml:space="preserve"> </w:t>
      </w:r>
      <w:r>
        <w:rPr>
          <w:b/>
          <w:spacing w:val="11"/>
          <w:sz w:val="24"/>
          <w:u w:val="single"/>
        </w:rPr>
        <w:t xml:space="preserve"> </w:t>
      </w:r>
      <w:r>
        <w:rPr>
          <w:b/>
          <w:sz w:val="24"/>
          <w:u w:val="single"/>
        </w:rPr>
        <w:t>Program</w:t>
      </w:r>
      <w:r>
        <w:rPr>
          <w:b/>
          <w:spacing w:val="-6"/>
          <w:sz w:val="24"/>
          <w:u w:val="single"/>
        </w:rPr>
        <w:t xml:space="preserve"> </w:t>
      </w:r>
      <w:r>
        <w:rPr>
          <w:b/>
          <w:sz w:val="24"/>
          <w:u w:val="single"/>
        </w:rPr>
        <w:t>Assurances</w:t>
      </w:r>
      <w:r>
        <w:rPr>
          <w:b/>
          <w:spacing w:val="-5"/>
          <w:sz w:val="24"/>
          <w:u w:val="single"/>
        </w:rPr>
        <w:t xml:space="preserve"> </w:t>
      </w:r>
      <w:r>
        <w:rPr>
          <w:b/>
          <w:sz w:val="24"/>
          <w:u w:val="single"/>
        </w:rPr>
        <w:t>Form</w:t>
      </w:r>
      <w:r>
        <w:rPr>
          <w:b/>
          <w:sz w:val="24"/>
          <w:u w:val="single"/>
        </w:rPr>
        <w:tab/>
      </w:r>
      <w:r>
        <w:rPr>
          <w:b/>
          <w:sz w:val="24"/>
        </w:rPr>
        <w:t xml:space="preserve"> </w:t>
      </w:r>
      <w:r>
        <w:rPr>
          <w:sz w:val="20"/>
        </w:rPr>
        <w:t xml:space="preserve">The applicant’s Authorized Representative and the Program Contact must complete and sign their approval of the assurances, contents </w:t>
      </w:r>
      <w:r>
        <w:rPr>
          <w:spacing w:val="-3"/>
          <w:sz w:val="20"/>
        </w:rPr>
        <w:t xml:space="preserve">of </w:t>
      </w:r>
      <w:r>
        <w:rPr>
          <w:sz w:val="20"/>
        </w:rPr>
        <w:t xml:space="preserve">the application, and </w:t>
      </w:r>
      <w:r>
        <w:rPr>
          <w:spacing w:val="-3"/>
          <w:sz w:val="20"/>
        </w:rPr>
        <w:t xml:space="preserve">the </w:t>
      </w:r>
      <w:r>
        <w:rPr>
          <w:sz w:val="20"/>
        </w:rPr>
        <w:t xml:space="preserve">receipt of program funds. Applicants will date and sign that they hereby apply for and,  if awarded, accept the state funds requested in this application. In consideration of the receipt of these grant funds, the Board </w:t>
      </w:r>
      <w:r>
        <w:rPr>
          <w:spacing w:val="-3"/>
          <w:sz w:val="20"/>
        </w:rPr>
        <w:t xml:space="preserve">of </w:t>
      </w:r>
      <w:r>
        <w:rPr>
          <w:sz w:val="20"/>
        </w:rPr>
        <w:t xml:space="preserve">the agency agrees that the General Assurances form for all funds and the terms therein are specifically incorporated by reference in this application. The Board also will certify that all program and pertinent administrative requirements will be met. Grant Recipients will be authorized to request reimbursements for eligible expenses. Grant Recipients will comply with </w:t>
      </w:r>
      <w:r>
        <w:rPr>
          <w:spacing w:val="-3"/>
          <w:sz w:val="20"/>
        </w:rPr>
        <w:t xml:space="preserve">the </w:t>
      </w:r>
      <w:r>
        <w:rPr>
          <w:sz w:val="20"/>
        </w:rPr>
        <w:t xml:space="preserve">provisions </w:t>
      </w:r>
      <w:r>
        <w:rPr>
          <w:spacing w:val="-3"/>
          <w:sz w:val="20"/>
        </w:rPr>
        <w:t xml:space="preserve">of </w:t>
      </w:r>
      <w:r>
        <w:rPr>
          <w:sz w:val="20"/>
        </w:rPr>
        <w:t>all</w:t>
      </w:r>
      <w:r>
        <w:rPr>
          <w:spacing w:val="-11"/>
          <w:sz w:val="20"/>
        </w:rPr>
        <w:t xml:space="preserve"> </w:t>
      </w:r>
      <w:r>
        <w:rPr>
          <w:sz w:val="20"/>
        </w:rPr>
        <w:t>applicable</w:t>
      </w:r>
    </w:p>
    <w:p w:rsidR="00AB4A72" w:rsidRDefault="0084060F">
      <w:pPr>
        <w:spacing w:before="1" w:line="259" w:lineRule="auto"/>
        <w:ind w:left="260" w:right="442"/>
        <w:rPr>
          <w:sz w:val="20"/>
        </w:rPr>
      </w:pPr>
      <w:r>
        <w:rPr>
          <w:sz w:val="20"/>
        </w:rPr>
        <w:t xml:space="preserve">acts, regulations, and assurances; Title 2 of the Code of Federal </w:t>
      </w:r>
      <w:r w:rsidR="007D412A">
        <w:rPr>
          <w:sz w:val="20"/>
        </w:rPr>
        <w:t>Regulations (</w:t>
      </w:r>
      <w:r>
        <w:rPr>
          <w:sz w:val="20"/>
        </w:rPr>
        <w:t>CFR), Part 200 as adopted at 2 CFR 3474, 3485, 34 CFR Part 76; the applicable parts of the Education Department General Administrative Regulations (EDGAR) 34 CFR parts 75-77, 79, 81- 82, 84, 97-99, Department of Education General Education Provisions Act (GEPA) requirement, and other titles of the CFR that govern the award and administration of this grant.</w:t>
      </w:r>
    </w:p>
    <w:p w:rsidR="00AB4A72" w:rsidRDefault="00AB4A72">
      <w:pPr>
        <w:pStyle w:val="BodyText"/>
        <w:rPr>
          <w:sz w:val="20"/>
        </w:rPr>
      </w:pPr>
    </w:p>
    <w:p w:rsidR="00AB4A72" w:rsidRDefault="00AB4A72">
      <w:pPr>
        <w:pStyle w:val="BodyText"/>
        <w:spacing w:before="1"/>
        <w:rPr>
          <w:sz w:val="23"/>
        </w:rPr>
      </w:pPr>
    </w:p>
    <w:p w:rsidR="00AB4A72" w:rsidRDefault="0084060F">
      <w:pPr>
        <w:tabs>
          <w:tab w:val="left" w:pos="3389"/>
        </w:tabs>
        <w:spacing w:before="61" w:line="256" w:lineRule="auto"/>
        <w:ind w:left="260" w:right="330"/>
        <w:rPr>
          <w:sz w:val="20"/>
        </w:rPr>
      </w:pPr>
      <w:r>
        <w:rPr>
          <w:sz w:val="20"/>
          <w:u w:val="single"/>
        </w:rPr>
        <w:t xml:space="preserve"> </w:t>
      </w:r>
      <w:r>
        <w:rPr>
          <w:sz w:val="20"/>
          <w:u w:val="single"/>
        </w:rPr>
        <w:tab/>
      </w:r>
      <w:r>
        <w:rPr>
          <w:sz w:val="20"/>
        </w:rPr>
        <w:t xml:space="preserve">hereby applies for, and if awarded, accepts the state funds as requested in this application. In compliance of these grant funds, the organization certifies that all </w:t>
      </w:r>
      <w:r>
        <w:rPr>
          <w:spacing w:val="-3"/>
          <w:sz w:val="20"/>
        </w:rPr>
        <w:t xml:space="preserve">program </w:t>
      </w:r>
      <w:r>
        <w:rPr>
          <w:sz w:val="20"/>
        </w:rPr>
        <w:t xml:space="preserve">and pertinent administrative requirements will </w:t>
      </w:r>
      <w:r>
        <w:rPr>
          <w:spacing w:val="3"/>
          <w:sz w:val="20"/>
        </w:rPr>
        <w:t xml:space="preserve">be </w:t>
      </w:r>
      <w:r>
        <w:rPr>
          <w:sz w:val="20"/>
        </w:rPr>
        <w:t xml:space="preserve">met. In addition, the organization agrees to </w:t>
      </w:r>
      <w:r>
        <w:rPr>
          <w:spacing w:val="-3"/>
          <w:sz w:val="20"/>
        </w:rPr>
        <w:t>the</w:t>
      </w:r>
      <w:r>
        <w:rPr>
          <w:spacing w:val="-13"/>
          <w:sz w:val="20"/>
        </w:rPr>
        <w:t xml:space="preserve"> </w:t>
      </w:r>
      <w:r>
        <w:rPr>
          <w:sz w:val="20"/>
        </w:rPr>
        <w:t>following:</w:t>
      </w:r>
    </w:p>
    <w:p w:rsidR="00AB4A72" w:rsidRDefault="0084060F">
      <w:pPr>
        <w:spacing w:before="167"/>
        <w:ind w:left="260"/>
        <w:rPr>
          <w:b/>
          <w:i/>
          <w:sz w:val="20"/>
        </w:rPr>
      </w:pPr>
      <w:r>
        <w:rPr>
          <w:b/>
          <w:i/>
          <w:sz w:val="20"/>
        </w:rPr>
        <w:t>(initial next to each statement to indicate agreement)</w:t>
      </w:r>
    </w:p>
    <w:p w:rsidR="00AB4A72" w:rsidRDefault="00AB4A72">
      <w:pPr>
        <w:pStyle w:val="BodyText"/>
        <w:spacing w:before="7"/>
        <w:rPr>
          <w:b/>
          <w:i/>
          <w:sz w:val="9"/>
        </w:rPr>
      </w:pPr>
    </w:p>
    <w:p w:rsidR="00AB4A72" w:rsidRDefault="0084060F">
      <w:pPr>
        <w:tabs>
          <w:tab w:val="left" w:pos="804"/>
        </w:tabs>
        <w:spacing w:before="61"/>
        <w:ind w:left="260"/>
        <w:rPr>
          <w:sz w:val="20"/>
        </w:rPr>
      </w:pPr>
      <w:r>
        <w:rPr>
          <w:sz w:val="20"/>
          <w:u w:val="single"/>
        </w:rPr>
        <w:t xml:space="preserve"> </w:t>
      </w:r>
      <w:r>
        <w:rPr>
          <w:sz w:val="20"/>
          <w:u w:val="single"/>
        </w:rPr>
        <w:tab/>
      </w:r>
      <w:r>
        <w:rPr>
          <w:sz w:val="20"/>
        </w:rPr>
        <w:t>1. The applicant will provide the following</w:t>
      </w:r>
      <w:r>
        <w:rPr>
          <w:spacing w:val="-14"/>
          <w:sz w:val="20"/>
        </w:rPr>
        <w:t xml:space="preserve"> </w:t>
      </w:r>
      <w:r>
        <w:rPr>
          <w:sz w:val="20"/>
        </w:rPr>
        <w:t>information:</w:t>
      </w:r>
    </w:p>
    <w:p w:rsidR="00AB4A72" w:rsidRDefault="0084060F">
      <w:pPr>
        <w:pStyle w:val="ListParagraph"/>
        <w:numPr>
          <w:ilvl w:val="0"/>
          <w:numId w:val="3"/>
        </w:numPr>
        <w:tabs>
          <w:tab w:val="left" w:pos="1341"/>
        </w:tabs>
        <w:spacing w:before="179"/>
        <w:rPr>
          <w:sz w:val="20"/>
        </w:rPr>
      </w:pPr>
      <w:r>
        <w:rPr>
          <w:sz w:val="20"/>
        </w:rPr>
        <w:t>Progress Report Program</w:t>
      </w:r>
      <w:r>
        <w:rPr>
          <w:spacing w:val="-5"/>
          <w:sz w:val="20"/>
        </w:rPr>
        <w:t xml:space="preserve"> </w:t>
      </w:r>
      <w:r>
        <w:rPr>
          <w:sz w:val="20"/>
        </w:rPr>
        <w:t>Indicators</w:t>
      </w:r>
    </w:p>
    <w:p w:rsidR="00AB4A72" w:rsidRDefault="0084060F">
      <w:pPr>
        <w:pStyle w:val="ListParagraph"/>
        <w:numPr>
          <w:ilvl w:val="1"/>
          <w:numId w:val="3"/>
        </w:numPr>
        <w:tabs>
          <w:tab w:val="left" w:pos="2060"/>
          <w:tab w:val="left" w:pos="2061"/>
        </w:tabs>
        <w:spacing w:before="20"/>
        <w:rPr>
          <w:sz w:val="20"/>
        </w:rPr>
      </w:pPr>
      <w:r>
        <w:rPr>
          <w:sz w:val="20"/>
        </w:rPr>
        <w:t>Major Activities and</w:t>
      </w:r>
      <w:r>
        <w:rPr>
          <w:spacing w:val="-4"/>
          <w:sz w:val="20"/>
        </w:rPr>
        <w:t xml:space="preserve"> </w:t>
      </w:r>
      <w:r>
        <w:rPr>
          <w:sz w:val="20"/>
        </w:rPr>
        <w:t>Accomplishments</w:t>
      </w:r>
    </w:p>
    <w:p w:rsidR="00AB4A72" w:rsidRDefault="0084060F">
      <w:pPr>
        <w:pStyle w:val="ListParagraph"/>
        <w:numPr>
          <w:ilvl w:val="1"/>
          <w:numId w:val="3"/>
        </w:numPr>
        <w:tabs>
          <w:tab w:val="left" w:pos="2060"/>
          <w:tab w:val="left" w:pos="2061"/>
        </w:tabs>
        <w:spacing w:before="20"/>
        <w:rPr>
          <w:sz w:val="20"/>
        </w:rPr>
      </w:pPr>
      <w:r>
        <w:rPr>
          <w:sz w:val="20"/>
        </w:rPr>
        <w:t xml:space="preserve">Describe any deviation or departures </w:t>
      </w:r>
      <w:r>
        <w:rPr>
          <w:spacing w:val="-3"/>
          <w:sz w:val="20"/>
        </w:rPr>
        <w:t xml:space="preserve">from </w:t>
      </w:r>
      <w:r>
        <w:rPr>
          <w:sz w:val="20"/>
        </w:rPr>
        <w:t>the original project</w:t>
      </w:r>
      <w:r>
        <w:rPr>
          <w:spacing w:val="6"/>
          <w:sz w:val="20"/>
        </w:rPr>
        <w:t xml:space="preserve"> </w:t>
      </w:r>
      <w:r>
        <w:rPr>
          <w:sz w:val="20"/>
        </w:rPr>
        <w:t>plan</w:t>
      </w:r>
    </w:p>
    <w:p w:rsidR="00AB4A72" w:rsidRDefault="0084060F">
      <w:pPr>
        <w:pStyle w:val="ListParagraph"/>
        <w:numPr>
          <w:ilvl w:val="1"/>
          <w:numId w:val="3"/>
        </w:numPr>
        <w:tabs>
          <w:tab w:val="left" w:pos="2060"/>
          <w:tab w:val="left" w:pos="2061"/>
        </w:tabs>
        <w:spacing w:before="20"/>
        <w:rPr>
          <w:sz w:val="20"/>
        </w:rPr>
      </w:pPr>
      <w:r>
        <w:rPr>
          <w:sz w:val="20"/>
        </w:rPr>
        <w:t>Significant observations</w:t>
      </w:r>
    </w:p>
    <w:p w:rsidR="00AB4A72" w:rsidRDefault="0084060F">
      <w:pPr>
        <w:pStyle w:val="ListParagraph"/>
        <w:numPr>
          <w:ilvl w:val="1"/>
          <w:numId w:val="3"/>
        </w:numPr>
        <w:tabs>
          <w:tab w:val="left" w:pos="2060"/>
          <w:tab w:val="left" w:pos="2061"/>
        </w:tabs>
        <w:spacing w:before="20"/>
        <w:rPr>
          <w:sz w:val="20"/>
        </w:rPr>
      </w:pPr>
      <w:r>
        <w:rPr>
          <w:sz w:val="20"/>
        </w:rPr>
        <w:t>Organizational</w:t>
      </w:r>
      <w:r>
        <w:rPr>
          <w:spacing w:val="-2"/>
          <w:sz w:val="20"/>
        </w:rPr>
        <w:t xml:space="preserve"> </w:t>
      </w:r>
      <w:r>
        <w:rPr>
          <w:sz w:val="20"/>
        </w:rPr>
        <w:t>issues</w:t>
      </w:r>
    </w:p>
    <w:p w:rsidR="00AB4A72" w:rsidRDefault="0084060F">
      <w:pPr>
        <w:pStyle w:val="ListParagraph"/>
        <w:numPr>
          <w:ilvl w:val="1"/>
          <w:numId w:val="3"/>
        </w:numPr>
        <w:tabs>
          <w:tab w:val="left" w:pos="2060"/>
          <w:tab w:val="left" w:pos="2061"/>
        </w:tabs>
        <w:spacing w:before="15"/>
        <w:rPr>
          <w:sz w:val="20"/>
        </w:rPr>
      </w:pPr>
      <w:r>
        <w:rPr>
          <w:sz w:val="20"/>
        </w:rPr>
        <w:t>Technical assistance and training</w:t>
      </w:r>
      <w:r>
        <w:rPr>
          <w:spacing w:val="-4"/>
          <w:sz w:val="20"/>
        </w:rPr>
        <w:t xml:space="preserve"> </w:t>
      </w:r>
      <w:r>
        <w:rPr>
          <w:sz w:val="20"/>
        </w:rPr>
        <w:t>needed</w:t>
      </w:r>
    </w:p>
    <w:p w:rsidR="00AB4A72" w:rsidRDefault="0084060F">
      <w:pPr>
        <w:pStyle w:val="ListParagraph"/>
        <w:numPr>
          <w:ilvl w:val="1"/>
          <w:numId w:val="3"/>
        </w:numPr>
        <w:tabs>
          <w:tab w:val="left" w:pos="2060"/>
          <w:tab w:val="left" w:pos="2061"/>
        </w:tabs>
        <w:spacing w:before="20"/>
        <w:rPr>
          <w:sz w:val="20"/>
        </w:rPr>
      </w:pPr>
      <w:r>
        <w:rPr>
          <w:sz w:val="20"/>
        </w:rPr>
        <w:t>Activities planned for next reporting</w:t>
      </w:r>
      <w:r>
        <w:rPr>
          <w:spacing w:val="-13"/>
          <w:sz w:val="20"/>
        </w:rPr>
        <w:t xml:space="preserve"> </w:t>
      </w:r>
      <w:r>
        <w:rPr>
          <w:sz w:val="20"/>
        </w:rPr>
        <w:t>period</w:t>
      </w:r>
    </w:p>
    <w:p w:rsidR="00AB4A72" w:rsidRDefault="0084060F">
      <w:pPr>
        <w:pStyle w:val="ListParagraph"/>
        <w:numPr>
          <w:ilvl w:val="0"/>
          <w:numId w:val="3"/>
        </w:numPr>
        <w:tabs>
          <w:tab w:val="left" w:pos="1341"/>
        </w:tabs>
        <w:spacing w:before="20"/>
        <w:rPr>
          <w:sz w:val="20"/>
        </w:rPr>
      </w:pPr>
      <w:r>
        <w:rPr>
          <w:sz w:val="20"/>
        </w:rPr>
        <w:t>Grant Evaluation and Data</w:t>
      </w:r>
      <w:r>
        <w:rPr>
          <w:spacing w:val="-17"/>
          <w:sz w:val="20"/>
        </w:rPr>
        <w:t xml:space="preserve"> </w:t>
      </w:r>
      <w:r>
        <w:rPr>
          <w:sz w:val="20"/>
        </w:rPr>
        <w:t>Collection</w:t>
      </w:r>
    </w:p>
    <w:p w:rsidR="00AB4A72" w:rsidRDefault="0084060F">
      <w:pPr>
        <w:pStyle w:val="ListParagraph"/>
        <w:numPr>
          <w:ilvl w:val="0"/>
          <w:numId w:val="3"/>
        </w:numPr>
        <w:tabs>
          <w:tab w:val="left" w:pos="1340"/>
          <w:tab w:val="left" w:pos="1341"/>
        </w:tabs>
        <w:spacing w:before="20"/>
        <w:rPr>
          <w:sz w:val="20"/>
        </w:rPr>
      </w:pPr>
      <w:r>
        <w:rPr>
          <w:sz w:val="20"/>
        </w:rPr>
        <w:t>Quarterly Performance and Financial</w:t>
      </w:r>
      <w:r>
        <w:rPr>
          <w:spacing w:val="-10"/>
          <w:sz w:val="20"/>
        </w:rPr>
        <w:t xml:space="preserve"> </w:t>
      </w:r>
      <w:r>
        <w:rPr>
          <w:sz w:val="20"/>
        </w:rPr>
        <w:t>Reports</w:t>
      </w:r>
    </w:p>
    <w:p w:rsidR="00AB4A72" w:rsidRDefault="00AB4A72">
      <w:pPr>
        <w:pStyle w:val="BodyText"/>
        <w:spacing w:before="7"/>
        <w:rPr>
          <w:sz w:val="9"/>
        </w:rPr>
      </w:pPr>
    </w:p>
    <w:p w:rsidR="00AB4A72" w:rsidRDefault="0084060F">
      <w:pPr>
        <w:tabs>
          <w:tab w:val="left" w:pos="804"/>
        </w:tabs>
        <w:spacing w:before="61" w:line="259" w:lineRule="auto"/>
        <w:ind w:left="260" w:right="341"/>
        <w:rPr>
          <w:sz w:val="20"/>
        </w:rPr>
      </w:pPr>
      <w:r>
        <w:rPr>
          <w:sz w:val="20"/>
          <w:u w:val="single"/>
        </w:rPr>
        <w:t xml:space="preserve"> </w:t>
      </w:r>
      <w:r>
        <w:rPr>
          <w:sz w:val="20"/>
          <w:u w:val="single"/>
        </w:rPr>
        <w:tab/>
      </w:r>
      <w:r>
        <w:rPr>
          <w:sz w:val="20"/>
        </w:rPr>
        <w:t xml:space="preserve">2. Funded projects will maintain appropriate fiscal and program records and conduct fiscal audits of this program as a part </w:t>
      </w:r>
      <w:r>
        <w:rPr>
          <w:spacing w:val="-3"/>
          <w:sz w:val="20"/>
        </w:rPr>
        <w:t xml:space="preserve">of </w:t>
      </w:r>
      <w:r>
        <w:rPr>
          <w:sz w:val="20"/>
        </w:rPr>
        <w:t>their regular audits. Fiscal and program records will be maintained according to grant</w:t>
      </w:r>
      <w:r>
        <w:rPr>
          <w:spacing w:val="-28"/>
          <w:sz w:val="20"/>
        </w:rPr>
        <w:t xml:space="preserve"> </w:t>
      </w:r>
      <w:r>
        <w:rPr>
          <w:sz w:val="20"/>
        </w:rPr>
        <w:t>requirements.</w:t>
      </w:r>
    </w:p>
    <w:p w:rsidR="00AB4A72" w:rsidRDefault="0084060F">
      <w:pPr>
        <w:tabs>
          <w:tab w:val="left" w:pos="804"/>
        </w:tabs>
        <w:spacing w:before="160"/>
        <w:ind w:left="260"/>
        <w:rPr>
          <w:sz w:val="20"/>
        </w:rPr>
      </w:pPr>
      <w:r>
        <w:rPr>
          <w:sz w:val="20"/>
          <w:u w:val="single"/>
        </w:rPr>
        <w:t xml:space="preserve"> </w:t>
      </w:r>
      <w:r>
        <w:rPr>
          <w:sz w:val="20"/>
          <w:u w:val="single"/>
        </w:rPr>
        <w:tab/>
      </w:r>
      <w:r>
        <w:rPr>
          <w:sz w:val="20"/>
        </w:rPr>
        <w:t xml:space="preserve">3. If any findings of misuse </w:t>
      </w:r>
      <w:r>
        <w:rPr>
          <w:spacing w:val="-3"/>
          <w:sz w:val="20"/>
        </w:rPr>
        <w:t xml:space="preserve">of </w:t>
      </w:r>
      <w:r>
        <w:rPr>
          <w:sz w:val="20"/>
        </w:rPr>
        <w:t>these funds are discovered, project funds will be returned back to funding</w:t>
      </w:r>
      <w:r>
        <w:rPr>
          <w:spacing w:val="11"/>
          <w:sz w:val="20"/>
        </w:rPr>
        <w:t xml:space="preserve"> </w:t>
      </w:r>
      <w:r>
        <w:rPr>
          <w:sz w:val="20"/>
        </w:rPr>
        <w:t>department</w:t>
      </w:r>
    </w:p>
    <w:p w:rsidR="00AB4A72" w:rsidRDefault="00AB4A72">
      <w:pPr>
        <w:pStyle w:val="BodyText"/>
        <w:rPr>
          <w:sz w:val="10"/>
        </w:rPr>
      </w:pPr>
    </w:p>
    <w:p w:rsidR="00AB4A72" w:rsidRDefault="0084060F">
      <w:pPr>
        <w:tabs>
          <w:tab w:val="left" w:pos="804"/>
        </w:tabs>
        <w:spacing w:before="61" w:line="259" w:lineRule="auto"/>
        <w:ind w:left="260" w:right="601"/>
        <w:rPr>
          <w:sz w:val="20"/>
        </w:rPr>
      </w:pPr>
      <w:r>
        <w:rPr>
          <w:sz w:val="20"/>
          <w:u w:val="single"/>
        </w:rPr>
        <w:t xml:space="preserve"> </w:t>
      </w:r>
      <w:r>
        <w:rPr>
          <w:sz w:val="20"/>
          <w:u w:val="single"/>
        </w:rPr>
        <w:tab/>
      </w:r>
      <w:r>
        <w:rPr>
          <w:sz w:val="20"/>
        </w:rPr>
        <w:t>4. The grant recipient will maintain sole responsibility for the project even though subcontractors may be used to perform certain</w:t>
      </w:r>
      <w:r>
        <w:rPr>
          <w:spacing w:val="1"/>
          <w:sz w:val="20"/>
        </w:rPr>
        <w:t xml:space="preserve"> </w:t>
      </w:r>
      <w:r>
        <w:rPr>
          <w:sz w:val="20"/>
        </w:rPr>
        <w:t>services.</w:t>
      </w:r>
    </w:p>
    <w:p w:rsidR="00AB4A72" w:rsidRDefault="0084060F">
      <w:pPr>
        <w:tabs>
          <w:tab w:val="left" w:pos="804"/>
        </w:tabs>
        <w:spacing w:before="159" w:line="259" w:lineRule="auto"/>
        <w:ind w:left="260" w:right="961"/>
        <w:rPr>
          <w:sz w:val="20"/>
        </w:rPr>
      </w:pPr>
      <w:r>
        <w:rPr>
          <w:sz w:val="20"/>
          <w:u w:val="single"/>
        </w:rPr>
        <w:t xml:space="preserve"> </w:t>
      </w:r>
      <w:r>
        <w:rPr>
          <w:sz w:val="20"/>
          <w:u w:val="single"/>
        </w:rPr>
        <w:tab/>
      </w:r>
      <w:r>
        <w:rPr>
          <w:sz w:val="20"/>
        </w:rPr>
        <w:t xml:space="preserve">5. The applicant will not discriminate against anyone regarding race, gender, sexual orientation, national origin, color, disability, </w:t>
      </w:r>
      <w:r>
        <w:rPr>
          <w:spacing w:val="-3"/>
          <w:sz w:val="20"/>
        </w:rPr>
        <w:t xml:space="preserve">or </w:t>
      </w:r>
      <w:r>
        <w:rPr>
          <w:sz w:val="20"/>
        </w:rPr>
        <w:t xml:space="preserve">age. Applicant must have a copy </w:t>
      </w:r>
      <w:r>
        <w:rPr>
          <w:spacing w:val="-3"/>
          <w:sz w:val="20"/>
        </w:rPr>
        <w:t xml:space="preserve">of </w:t>
      </w:r>
      <w:r>
        <w:rPr>
          <w:sz w:val="20"/>
        </w:rPr>
        <w:t>their Equal Employer Opportunity Act documentation on hand at all</w:t>
      </w:r>
      <w:r>
        <w:rPr>
          <w:spacing w:val="-28"/>
          <w:sz w:val="20"/>
        </w:rPr>
        <w:t xml:space="preserve"> </w:t>
      </w:r>
      <w:r>
        <w:rPr>
          <w:sz w:val="20"/>
        </w:rPr>
        <w:t>times.</w:t>
      </w:r>
    </w:p>
    <w:p w:rsidR="00AB4A72" w:rsidRDefault="0084060F">
      <w:pPr>
        <w:tabs>
          <w:tab w:val="left" w:pos="763"/>
        </w:tabs>
        <w:spacing w:before="159"/>
        <w:ind w:left="260"/>
        <w:rPr>
          <w:sz w:val="20"/>
        </w:rPr>
      </w:pPr>
      <w:r>
        <w:rPr>
          <w:sz w:val="20"/>
          <w:u w:val="single"/>
        </w:rPr>
        <w:t xml:space="preserve"> </w:t>
      </w:r>
      <w:r>
        <w:rPr>
          <w:sz w:val="20"/>
          <w:u w:val="single"/>
        </w:rPr>
        <w:tab/>
      </w:r>
      <w:r>
        <w:rPr>
          <w:spacing w:val="-3"/>
          <w:sz w:val="20"/>
        </w:rPr>
        <w:t xml:space="preserve">6. </w:t>
      </w:r>
      <w:r>
        <w:rPr>
          <w:sz w:val="20"/>
        </w:rPr>
        <w:t xml:space="preserve">The work </w:t>
      </w:r>
      <w:r>
        <w:rPr>
          <w:spacing w:val="-3"/>
          <w:sz w:val="20"/>
        </w:rPr>
        <w:t xml:space="preserve">of </w:t>
      </w:r>
      <w:r>
        <w:rPr>
          <w:sz w:val="20"/>
        </w:rPr>
        <w:t>personnel supported through this grant, directly supports the accomplishment of the program</w:t>
      </w:r>
      <w:r>
        <w:rPr>
          <w:spacing w:val="-12"/>
          <w:sz w:val="20"/>
        </w:rPr>
        <w:t xml:space="preserve"> </w:t>
      </w:r>
      <w:r>
        <w:rPr>
          <w:spacing w:val="-3"/>
          <w:sz w:val="20"/>
        </w:rPr>
        <w:t>goals.</w:t>
      </w:r>
    </w:p>
    <w:p w:rsidR="00AB4A72" w:rsidRDefault="00AB4A72">
      <w:pPr>
        <w:pStyle w:val="BodyText"/>
        <w:spacing w:before="8"/>
        <w:rPr>
          <w:sz w:val="9"/>
        </w:rPr>
      </w:pPr>
    </w:p>
    <w:p w:rsidR="00AB4A72" w:rsidRDefault="0084060F">
      <w:pPr>
        <w:tabs>
          <w:tab w:val="left" w:pos="763"/>
        </w:tabs>
        <w:spacing w:before="61" w:line="259" w:lineRule="auto"/>
        <w:ind w:left="260" w:right="1056"/>
        <w:rPr>
          <w:sz w:val="20"/>
        </w:rPr>
      </w:pPr>
      <w:r>
        <w:rPr>
          <w:sz w:val="20"/>
          <w:u w:val="single"/>
        </w:rPr>
        <w:t xml:space="preserve"> </w:t>
      </w:r>
      <w:r>
        <w:rPr>
          <w:sz w:val="20"/>
          <w:u w:val="single"/>
        </w:rPr>
        <w:tab/>
      </w:r>
      <w:r>
        <w:rPr>
          <w:spacing w:val="-3"/>
          <w:sz w:val="20"/>
        </w:rPr>
        <w:t xml:space="preserve">7. </w:t>
      </w:r>
      <w:r>
        <w:rPr>
          <w:sz w:val="20"/>
        </w:rPr>
        <w:t xml:space="preserve">The applicant will ensure that each program covered by this application will </w:t>
      </w:r>
      <w:r>
        <w:rPr>
          <w:spacing w:val="-3"/>
          <w:sz w:val="20"/>
        </w:rPr>
        <w:t xml:space="preserve">be </w:t>
      </w:r>
      <w:r>
        <w:rPr>
          <w:sz w:val="20"/>
        </w:rPr>
        <w:t>administered in accordance with all applicable statutes, regulations, program plans, and requirements delineated in this</w:t>
      </w:r>
      <w:r>
        <w:rPr>
          <w:spacing w:val="-17"/>
          <w:sz w:val="20"/>
        </w:rPr>
        <w:t xml:space="preserve"> </w:t>
      </w:r>
      <w:r>
        <w:rPr>
          <w:sz w:val="20"/>
        </w:rPr>
        <w:t>application.</w:t>
      </w:r>
    </w:p>
    <w:p w:rsidR="00AB4A72" w:rsidRDefault="0084060F">
      <w:pPr>
        <w:tabs>
          <w:tab w:val="left" w:pos="763"/>
        </w:tabs>
        <w:spacing w:before="159" w:line="259" w:lineRule="auto"/>
        <w:ind w:left="260" w:right="306"/>
        <w:rPr>
          <w:sz w:val="20"/>
        </w:rPr>
      </w:pPr>
      <w:r>
        <w:rPr>
          <w:sz w:val="20"/>
          <w:u w:val="single"/>
        </w:rPr>
        <w:t xml:space="preserve"> </w:t>
      </w:r>
      <w:r>
        <w:rPr>
          <w:sz w:val="20"/>
          <w:u w:val="single"/>
        </w:rPr>
        <w:tab/>
      </w:r>
      <w:r>
        <w:rPr>
          <w:spacing w:val="-3"/>
          <w:sz w:val="20"/>
        </w:rPr>
        <w:t xml:space="preserve">8. For </w:t>
      </w:r>
      <w:r>
        <w:rPr>
          <w:sz w:val="20"/>
        </w:rPr>
        <w:t xml:space="preserve">supporting documentation, districts must follow the same processes as ESEA funds, applying Uniform Admin Req's, Cost Principles, and GAAP and Audit Requirements in the </w:t>
      </w:r>
      <w:r>
        <w:rPr>
          <w:spacing w:val="-3"/>
          <w:sz w:val="20"/>
        </w:rPr>
        <w:t xml:space="preserve">Uniform </w:t>
      </w:r>
      <w:r>
        <w:rPr>
          <w:sz w:val="20"/>
        </w:rPr>
        <w:t>Guidance.</w:t>
      </w:r>
    </w:p>
    <w:p w:rsidR="00AB4A72" w:rsidRDefault="0084060F">
      <w:pPr>
        <w:tabs>
          <w:tab w:val="left" w:pos="763"/>
        </w:tabs>
        <w:spacing w:before="159"/>
        <w:ind w:left="260"/>
        <w:rPr>
          <w:sz w:val="20"/>
        </w:rPr>
      </w:pPr>
      <w:r>
        <w:rPr>
          <w:sz w:val="20"/>
          <w:u w:val="single"/>
        </w:rPr>
        <w:t xml:space="preserve"> </w:t>
      </w:r>
      <w:r>
        <w:rPr>
          <w:sz w:val="20"/>
          <w:u w:val="single"/>
        </w:rPr>
        <w:tab/>
      </w:r>
      <w:r>
        <w:rPr>
          <w:spacing w:val="-3"/>
          <w:sz w:val="20"/>
        </w:rPr>
        <w:t>9.</w:t>
      </w:r>
      <w:r>
        <w:rPr>
          <w:spacing w:val="-2"/>
          <w:sz w:val="20"/>
        </w:rPr>
        <w:t xml:space="preserve"> </w:t>
      </w:r>
      <w:r>
        <w:rPr>
          <w:sz w:val="20"/>
        </w:rPr>
        <w:t>Project</w:t>
      </w:r>
      <w:r>
        <w:rPr>
          <w:spacing w:val="-3"/>
          <w:sz w:val="20"/>
        </w:rPr>
        <w:t xml:space="preserve"> </w:t>
      </w:r>
      <w:r>
        <w:rPr>
          <w:sz w:val="20"/>
        </w:rPr>
        <w:t>modifications and</w:t>
      </w:r>
      <w:r>
        <w:rPr>
          <w:spacing w:val="-3"/>
          <w:sz w:val="20"/>
        </w:rPr>
        <w:t xml:space="preserve"> </w:t>
      </w:r>
      <w:r>
        <w:rPr>
          <w:sz w:val="20"/>
        </w:rPr>
        <w:t>changes</w:t>
      </w:r>
      <w:r>
        <w:rPr>
          <w:spacing w:val="-4"/>
          <w:sz w:val="20"/>
        </w:rPr>
        <w:t xml:space="preserve"> </w:t>
      </w:r>
      <w:r>
        <w:rPr>
          <w:sz w:val="20"/>
        </w:rPr>
        <w:t>in</w:t>
      </w:r>
      <w:r>
        <w:rPr>
          <w:spacing w:val="-3"/>
          <w:sz w:val="20"/>
        </w:rPr>
        <w:t xml:space="preserve"> </w:t>
      </w:r>
      <w:r>
        <w:rPr>
          <w:sz w:val="20"/>
        </w:rPr>
        <w:t>the</w:t>
      </w:r>
      <w:r>
        <w:rPr>
          <w:spacing w:val="-3"/>
          <w:sz w:val="20"/>
        </w:rPr>
        <w:t xml:space="preserve"> </w:t>
      </w:r>
      <w:r>
        <w:rPr>
          <w:sz w:val="20"/>
        </w:rPr>
        <w:t>approved</w:t>
      </w:r>
      <w:r>
        <w:rPr>
          <w:spacing w:val="-2"/>
          <w:sz w:val="20"/>
        </w:rPr>
        <w:t xml:space="preserve"> </w:t>
      </w:r>
      <w:r>
        <w:rPr>
          <w:sz w:val="20"/>
        </w:rPr>
        <w:t>budget</w:t>
      </w:r>
      <w:r>
        <w:rPr>
          <w:spacing w:val="-2"/>
          <w:sz w:val="20"/>
        </w:rPr>
        <w:t xml:space="preserve"> </w:t>
      </w:r>
      <w:r>
        <w:rPr>
          <w:sz w:val="20"/>
        </w:rPr>
        <w:t>must</w:t>
      </w:r>
      <w:r>
        <w:rPr>
          <w:spacing w:val="-3"/>
          <w:sz w:val="20"/>
        </w:rPr>
        <w:t xml:space="preserve"> </w:t>
      </w:r>
      <w:r>
        <w:rPr>
          <w:sz w:val="20"/>
        </w:rPr>
        <w:t>be</w:t>
      </w:r>
      <w:r>
        <w:rPr>
          <w:spacing w:val="-3"/>
          <w:sz w:val="20"/>
        </w:rPr>
        <w:t xml:space="preserve"> </w:t>
      </w:r>
      <w:r>
        <w:rPr>
          <w:sz w:val="20"/>
        </w:rPr>
        <w:t>requested</w:t>
      </w:r>
      <w:r>
        <w:rPr>
          <w:spacing w:val="-4"/>
          <w:sz w:val="20"/>
        </w:rPr>
        <w:t xml:space="preserve"> </w:t>
      </w:r>
      <w:r>
        <w:rPr>
          <w:sz w:val="20"/>
        </w:rPr>
        <w:t>in</w:t>
      </w:r>
      <w:r>
        <w:rPr>
          <w:spacing w:val="-3"/>
          <w:sz w:val="20"/>
        </w:rPr>
        <w:t xml:space="preserve"> </w:t>
      </w:r>
      <w:r>
        <w:rPr>
          <w:sz w:val="20"/>
        </w:rPr>
        <w:t>writing</w:t>
      </w:r>
      <w:r>
        <w:rPr>
          <w:spacing w:val="-2"/>
          <w:sz w:val="20"/>
        </w:rPr>
        <w:t xml:space="preserve"> </w:t>
      </w:r>
      <w:r>
        <w:rPr>
          <w:sz w:val="20"/>
        </w:rPr>
        <w:t>and</w:t>
      </w:r>
      <w:r>
        <w:rPr>
          <w:spacing w:val="-3"/>
          <w:sz w:val="20"/>
        </w:rPr>
        <w:t xml:space="preserve"> </w:t>
      </w:r>
      <w:r>
        <w:rPr>
          <w:sz w:val="20"/>
        </w:rPr>
        <w:t>be</w:t>
      </w:r>
      <w:r>
        <w:rPr>
          <w:spacing w:val="2"/>
          <w:sz w:val="20"/>
        </w:rPr>
        <w:t xml:space="preserve"> </w:t>
      </w:r>
      <w:r>
        <w:rPr>
          <w:sz w:val="20"/>
        </w:rPr>
        <w:t>approved</w:t>
      </w:r>
      <w:r>
        <w:rPr>
          <w:spacing w:val="-2"/>
          <w:sz w:val="20"/>
        </w:rPr>
        <w:t xml:space="preserve"> </w:t>
      </w:r>
      <w:r>
        <w:rPr>
          <w:sz w:val="20"/>
        </w:rPr>
        <w:t>in</w:t>
      </w:r>
      <w:r>
        <w:rPr>
          <w:spacing w:val="-3"/>
          <w:sz w:val="20"/>
        </w:rPr>
        <w:t xml:space="preserve"> </w:t>
      </w:r>
      <w:r>
        <w:rPr>
          <w:sz w:val="20"/>
        </w:rPr>
        <w:t>writing</w:t>
      </w:r>
      <w:r>
        <w:rPr>
          <w:spacing w:val="-2"/>
          <w:sz w:val="20"/>
        </w:rPr>
        <w:t xml:space="preserve"> </w:t>
      </w:r>
      <w:r>
        <w:rPr>
          <w:sz w:val="20"/>
        </w:rPr>
        <w:t>by</w:t>
      </w:r>
    </w:p>
    <w:p w:rsidR="00AB4A72" w:rsidRDefault="0084060F">
      <w:pPr>
        <w:spacing w:before="20"/>
        <w:ind w:left="260"/>
        <w:rPr>
          <w:sz w:val="20"/>
        </w:rPr>
      </w:pPr>
      <w:r>
        <w:rPr>
          <w:b/>
          <w:sz w:val="20"/>
          <w:u w:val="single"/>
        </w:rPr>
        <w:t>before</w:t>
      </w:r>
      <w:r>
        <w:rPr>
          <w:b/>
          <w:sz w:val="20"/>
        </w:rPr>
        <w:t xml:space="preserve"> </w:t>
      </w:r>
      <w:r>
        <w:rPr>
          <w:sz w:val="20"/>
        </w:rPr>
        <w:t>modifications are made to the expenditures.</w:t>
      </w:r>
    </w:p>
    <w:p w:rsidR="00AB4A72" w:rsidRDefault="00AB4A72">
      <w:pPr>
        <w:pStyle w:val="BodyText"/>
        <w:spacing w:before="7"/>
        <w:rPr>
          <w:sz w:val="9"/>
        </w:rPr>
      </w:pPr>
    </w:p>
    <w:p w:rsidR="00AB4A72" w:rsidRDefault="0084060F">
      <w:pPr>
        <w:tabs>
          <w:tab w:val="left" w:pos="663"/>
        </w:tabs>
        <w:spacing w:before="61" w:line="259" w:lineRule="auto"/>
        <w:ind w:left="260" w:right="805"/>
        <w:rPr>
          <w:sz w:val="20"/>
        </w:rPr>
      </w:pPr>
      <w:r>
        <w:rPr>
          <w:sz w:val="20"/>
          <w:u w:val="single"/>
        </w:rPr>
        <w:tab/>
      </w:r>
      <w:r>
        <w:rPr>
          <w:sz w:val="20"/>
        </w:rPr>
        <w:t>10.</w:t>
      </w:r>
      <w:r>
        <w:rPr>
          <w:spacing w:val="-5"/>
          <w:sz w:val="20"/>
        </w:rPr>
        <w:t xml:space="preserve"> </w:t>
      </w:r>
      <w:r>
        <w:rPr>
          <w:sz w:val="20"/>
        </w:rPr>
        <w:t>Grant</w:t>
      </w:r>
      <w:r>
        <w:rPr>
          <w:spacing w:val="-3"/>
          <w:sz w:val="20"/>
        </w:rPr>
        <w:t xml:space="preserve"> </w:t>
      </w:r>
      <w:r>
        <w:rPr>
          <w:sz w:val="20"/>
        </w:rPr>
        <w:t>Recipients</w:t>
      </w:r>
      <w:r>
        <w:rPr>
          <w:spacing w:val="-5"/>
          <w:sz w:val="20"/>
        </w:rPr>
        <w:t xml:space="preserve"> </w:t>
      </w:r>
      <w:r>
        <w:rPr>
          <w:sz w:val="20"/>
        </w:rPr>
        <w:t>will</w:t>
      </w:r>
      <w:r>
        <w:rPr>
          <w:spacing w:val="-1"/>
          <w:sz w:val="20"/>
        </w:rPr>
        <w:t xml:space="preserve"> </w:t>
      </w:r>
      <w:r>
        <w:rPr>
          <w:sz w:val="20"/>
        </w:rPr>
        <w:t>sign</w:t>
      </w:r>
      <w:r>
        <w:rPr>
          <w:spacing w:val="-3"/>
          <w:sz w:val="20"/>
        </w:rPr>
        <w:t xml:space="preserve"> </w:t>
      </w:r>
      <w:r>
        <w:rPr>
          <w:sz w:val="20"/>
        </w:rPr>
        <w:t>and</w:t>
      </w:r>
      <w:r>
        <w:rPr>
          <w:spacing w:val="-3"/>
          <w:sz w:val="20"/>
        </w:rPr>
        <w:t xml:space="preserve"> </w:t>
      </w:r>
      <w:r>
        <w:rPr>
          <w:sz w:val="20"/>
        </w:rPr>
        <w:t>return</w:t>
      </w:r>
      <w:r>
        <w:rPr>
          <w:spacing w:val="-3"/>
          <w:sz w:val="20"/>
        </w:rPr>
        <w:t xml:space="preserve"> </w:t>
      </w:r>
      <w:r>
        <w:rPr>
          <w:sz w:val="20"/>
        </w:rPr>
        <w:t>the</w:t>
      </w:r>
      <w:r>
        <w:rPr>
          <w:spacing w:val="-3"/>
          <w:sz w:val="20"/>
        </w:rPr>
        <w:t xml:space="preserve"> </w:t>
      </w:r>
      <w:r>
        <w:rPr>
          <w:sz w:val="20"/>
        </w:rPr>
        <w:t>Certification</w:t>
      </w:r>
      <w:r>
        <w:rPr>
          <w:spacing w:val="2"/>
          <w:sz w:val="20"/>
        </w:rPr>
        <w:t xml:space="preserve"> </w:t>
      </w:r>
      <w:r>
        <w:rPr>
          <w:sz w:val="20"/>
        </w:rPr>
        <w:t>of</w:t>
      </w:r>
      <w:r>
        <w:rPr>
          <w:spacing w:val="-2"/>
          <w:sz w:val="20"/>
        </w:rPr>
        <w:t xml:space="preserve"> </w:t>
      </w:r>
      <w:r>
        <w:rPr>
          <w:sz w:val="20"/>
        </w:rPr>
        <w:t>Agreement</w:t>
      </w:r>
      <w:r>
        <w:rPr>
          <w:spacing w:val="-3"/>
          <w:sz w:val="20"/>
        </w:rPr>
        <w:t xml:space="preserve"> </w:t>
      </w:r>
      <w:r>
        <w:rPr>
          <w:sz w:val="20"/>
        </w:rPr>
        <w:t>and</w:t>
      </w:r>
      <w:r>
        <w:rPr>
          <w:spacing w:val="-3"/>
          <w:sz w:val="20"/>
        </w:rPr>
        <w:t xml:space="preserve"> </w:t>
      </w:r>
      <w:r>
        <w:rPr>
          <w:sz w:val="20"/>
        </w:rPr>
        <w:t>Risk</w:t>
      </w:r>
      <w:r>
        <w:rPr>
          <w:spacing w:val="-3"/>
          <w:sz w:val="20"/>
        </w:rPr>
        <w:t xml:space="preserve"> </w:t>
      </w:r>
      <w:r>
        <w:rPr>
          <w:sz w:val="20"/>
        </w:rPr>
        <w:t>Assessment</w:t>
      </w:r>
      <w:r>
        <w:rPr>
          <w:spacing w:val="-3"/>
          <w:sz w:val="20"/>
        </w:rPr>
        <w:t xml:space="preserve"> </w:t>
      </w:r>
      <w:r>
        <w:rPr>
          <w:sz w:val="20"/>
        </w:rPr>
        <w:t>forms of</w:t>
      </w:r>
      <w:r>
        <w:rPr>
          <w:spacing w:val="-2"/>
          <w:sz w:val="20"/>
        </w:rPr>
        <w:t xml:space="preserve"> </w:t>
      </w:r>
      <w:r>
        <w:rPr>
          <w:sz w:val="20"/>
        </w:rPr>
        <w:t>the</w:t>
      </w:r>
      <w:r>
        <w:rPr>
          <w:spacing w:val="3"/>
          <w:sz w:val="20"/>
        </w:rPr>
        <w:t xml:space="preserve"> </w:t>
      </w:r>
      <w:r>
        <w:rPr>
          <w:sz w:val="20"/>
        </w:rPr>
        <w:t>Notice</w:t>
      </w:r>
      <w:r>
        <w:rPr>
          <w:spacing w:val="-2"/>
          <w:sz w:val="20"/>
        </w:rPr>
        <w:t xml:space="preserve"> </w:t>
      </w:r>
      <w:r>
        <w:rPr>
          <w:sz w:val="20"/>
        </w:rPr>
        <w:t>of</w:t>
      </w:r>
      <w:r>
        <w:rPr>
          <w:spacing w:val="-6"/>
          <w:sz w:val="20"/>
        </w:rPr>
        <w:t xml:space="preserve"> </w:t>
      </w:r>
      <w:r>
        <w:rPr>
          <w:sz w:val="20"/>
        </w:rPr>
        <w:t>Grant Award</w:t>
      </w:r>
    </w:p>
    <w:p w:rsidR="00AB4A72" w:rsidRDefault="00AB4A72">
      <w:pPr>
        <w:spacing w:line="259" w:lineRule="auto"/>
        <w:rPr>
          <w:sz w:val="20"/>
        </w:rPr>
        <w:sectPr w:rsidR="00AB4A72">
          <w:pgSz w:w="12240" w:h="15840"/>
          <w:pgMar w:top="620" w:right="460" w:bottom="740" w:left="460" w:header="0" w:footer="556" w:gutter="0"/>
          <w:cols w:space="720"/>
        </w:sectPr>
      </w:pPr>
    </w:p>
    <w:p w:rsidR="00AB4A72" w:rsidRDefault="0084060F">
      <w:pPr>
        <w:pStyle w:val="Heading1"/>
        <w:tabs>
          <w:tab w:val="left" w:pos="11179"/>
        </w:tabs>
        <w:spacing w:before="29"/>
      </w:pPr>
      <w:r>
        <w:rPr>
          <w:u w:val="single"/>
        </w:rPr>
        <w:lastRenderedPageBreak/>
        <w:t xml:space="preserve"> </w:t>
      </w:r>
      <w:r>
        <w:rPr>
          <w:spacing w:val="20"/>
          <w:u w:val="single"/>
        </w:rPr>
        <w:t xml:space="preserve"> </w:t>
      </w:r>
      <w:r>
        <w:rPr>
          <w:u w:val="single"/>
        </w:rPr>
        <w:t>Program</w:t>
      </w:r>
      <w:r>
        <w:rPr>
          <w:spacing w:val="-8"/>
          <w:u w:val="single"/>
        </w:rPr>
        <w:t xml:space="preserve"> </w:t>
      </w:r>
      <w:r>
        <w:rPr>
          <w:u w:val="single"/>
        </w:rPr>
        <w:t>Evaluation</w:t>
      </w:r>
      <w:r>
        <w:rPr>
          <w:u w:val="single"/>
        </w:rPr>
        <w:tab/>
      </w:r>
    </w:p>
    <w:p w:rsidR="00AB4A72" w:rsidRDefault="0084060F">
      <w:pPr>
        <w:pStyle w:val="BodyText"/>
        <w:spacing w:before="130" w:line="261" w:lineRule="auto"/>
        <w:ind w:left="260" w:right="281"/>
      </w:pPr>
      <w:r>
        <w:t>The state of Colorado is pursuing research funds to help understand the impact of this program, particularly for high- needs students. While not every applicant will be evaluated, the state will select a certain number of applicants that do agree to be evaluated via a rigorous evaluation process. Applicants agreeing to be evaluated must agree to the following conditions:</w:t>
      </w:r>
    </w:p>
    <w:p w:rsidR="00AB4A72" w:rsidRDefault="0084060F">
      <w:pPr>
        <w:pStyle w:val="ListParagraph"/>
        <w:numPr>
          <w:ilvl w:val="0"/>
          <w:numId w:val="2"/>
        </w:numPr>
        <w:tabs>
          <w:tab w:val="left" w:pos="1202"/>
        </w:tabs>
        <w:spacing w:before="150" w:line="259" w:lineRule="auto"/>
        <w:ind w:right="456"/>
        <w:jc w:val="both"/>
      </w:pPr>
      <w:r>
        <w:t>Applicant understands and acknowledges that the Evaluator will submit a request to the relevant state level agency</w:t>
      </w:r>
      <w:r>
        <w:rPr>
          <w:spacing w:val="-4"/>
        </w:rPr>
        <w:t xml:space="preserve"> </w:t>
      </w:r>
      <w:r>
        <w:t>(Colorado</w:t>
      </w:r>
      <w:r>
        <w:rPr>
          <w:spacing w:val="-5"/>
        </w:rPr>
        <w:t xml:space="preserve"> </w:t>
      </w:r>
      <w:r>
        <w:t>Department</w:t>
      </w:r>
      <w:r>
        <w:rPr>
          <w:spacing w:val="-6"/>
        </w:rPr>
        <w:t xml:space="preserve"> </w:t>
      </w:r>
      <w:r>
        <w:t>of</w:t>
      </w:r>
      <w:r>
        <w:rPr>
          <w:spacing w:val="-3"/>
        </w:rPr>
        <w:t xml:space="preserve"> </w:t>
      </w:r>
      <w:r>
        <w:t>Education,</w:t>
      </w:r>
      <w:r>
        <w:rPr>
          <w:spacing w:val="-7"/>
        </w:rPr>
        <w:t xml:space="preserve"> </w:t>
      </w:r>
      <w:r>
        <w:t>Colorado</w:t>
      </w:r>
      <w:r>
        <w:rPr>
          <w:spacing w:val="-1"/>
        </w:rPr>
        <w:t xml:space="preserve"> </w:t>
      </w:r>
      <w:r>
        <w:t>Department</w:t>
      </w:r>
      <w:r>
        <w:rPr>
          <w:spacing w:val="-6"/>
        </w:rPr>
        <w:t xml:space="preserve"> </w:t>
      </w:r>
      <w:r>
        <w:t>of</w:t>
      </w:r>
      <w:r>
        <w:rPr>
          <w:spacing w:val="-3"/>
        </w:rPr>
        <w:t xml:space="preserve"> </w:t>
      </w:r>
      <w:r>
        <w:t>Higher</w:t>
      </w:r>
      <w:r>
        <w:rPr>
          <w:spacing w:val="-4"/>
        </w:rPr>
        <w:t xml:space="preserve"> </w:t>
      </w:r>
      <w:r>
        <w:t>Education,</w:t>
      </w:r>
      <w:r>
        <w:rPr>
          <w:spacing w:val="-2"/>
        </w:rPr>
        <w:t xml:space="preserve"> </w:t>
      </w:r>
      <w:r>
        <w:t>Colorado</w:t>
      </w:r>
      <w:r>
        <w:rPr>
          <w:spacing w:val="-5"/>
        </w:rPr>
        <w:t xml:space="preserve"> </w:t>
      </w:r>
      <w:r>
        <w:t>Workforce Development Council, etc) for relevant student-level information from the Applicant district</w:t>
      </w:r>
      <w:r>
        <w:rPr>
          <w:spacing w:val="-35"/>
        </w:rPr>
        <w:t xml:space="preserve"> </w:t>
      </w:r>
      <w:r>
        <w:t>or higher</w:t>
      </w:r>
    </w:p>
    <w:p w:rsidR="00AB4A72" w:rsidRDefault="0084060F">
      <w:pPr>
        <w:pStyle w:val="BodyText"/>
        <w:spacing w:line="259" w:lineRule="auto"/>
        <w:ind w:left="1201" w:right="330"/>
      </w:pPr>
      <w:r>
        <w:t>education institution that is in the state’s purview. Such information could include assessment scores (CMAS, SAT scores and/or other outcome data, grade, persistence and graduation rate data, and demographic data (such as race/ethnicity, gender, Special Education status, Free and Reduced Lunch status, and English Language Learner status), as well as attendance or discipline-related data.</w:t>
      </w:r>
    </w:p>
    <w:p w:rsidR="00AB4A72" w:rsidRDefault="0084060F">
      <w:pPr>
        <w:pStyle w:val="ListParagraph"/>
        <w:numPr>
          <w:ilvl w:val="0"/>
          <w:numId w:val="2"/>
        </w:numPr>
        <w:tabs>
          <w:tab w:val="left" w:pos="1201"/>
          <w:tab w:val="left" w:pos="1202"/>
        </w:tabs>
        <w:spacing w:line="256" w:lineRule="auto"/>
        <w:ind w:right="558"/>
      </w:pPr>
      <w:r>
        <w:t>Applicant understands, acknowledges and agrees to develop a Data Sharing Agreement with the</w:t>
      </w:r>
      <w:r>
        <w:rPr>
          <w:spacing w:val="-31"/>
        </w:rPr>
        <w:t xml:space="preserve"> </w:t>
      </w:r>
      <w:r>
        <w:t>applicable state agency for evaluation</w:t>
      </w:r>
      <w:r>
        <w:rPr>
          <w:spacing w:val="-10"/>
        </w:rPr>
        <w:t xml:space="preserve"> </w:t>
      </w:r>
      <w:r>
        <w:t>purposes.</w:t>
      </w:r>
    </w:p>
    <w:p w:rsidR="00AB4A72" w:rsidRDefault="0084060F">
      <w:pPr>
        <w:pStyle w:val="ListParagraph"/>
        <w:numPr>
          <w:ilvl w:val="0"/>
          <w:numId w:val="2"/>
        </w:numPr>
        <w:tabs>
          <w:tab w:val="left" w:pos="1201"/>
          <w:tab w:val="left" w:pos="1202"/>
        </w:tabs>
        <w:spacing w:before="6" w:line="259" w:lineRule="auto"/>
        <w:ind w:right="534"/>
      </w:pPr>
      <w:r>
        <w:t>The</w:t>
      </w:r>
      <w:r>
        <w:rPr>
          <w:spacing w:val="-4"/>
        </w:rPr>
        <w:t xml:space="preserve"> </w:t>
      </w:r>
      <w:r>
        <w:t>Evaluator</w:t>
      </w:r>
      <w:r>
        <w:rPr>
          <w:spacing w:val="-3"/>
        </w:rPr>
        <w:t xml:space="preserve"> </w:t>
      </w:r>
      <w:r>
        <w:t>may</w:t>
      </w:r>
      <w:r>
        <w:rPr>
          <w:spacing w:val="-4"/>
        </w:rPr>
        <w:t xml:space="preserve"> </w:t>
      </w:r>
      <w:r>
        <w:t>administer</w:t>
      </w:r>
      <w:r>
        <w:rPr>
          <w:spacing w:val="-3"/>
        </w:rPr>
        <w:t xml:space="preserve"> </w:t>
      </w:r>
      <w:r>
        <w:t>a</w:t>
      </w:r>
      <w:r>
        <w:rPr>
          <w:spacing w:val="-3"/>
        </w:rPr>
        <w:t xml:space="preserve"> </w:t>
      </w:r>
      <w:r>
        <w:t>survey</w:t>
      </w:r>
      <w:r>
        <w:rPr>
          <w:spacing w:val="-3"/>
        </w:rPr>
        <w:t xml:space="preserve"> </w:t>
      </w:r>
      <w:r>
        <w:t>on</w:t>
      </w:r>
      <w:r>
        <w:rPr>
          <w:spacing w:val="-4"/>
        </w:rPr>
        <w:t xml:space="preserve"> </w:t>
      </w:r>
      <w:r>
        <w:t>implementation</w:t>
      </w:r>
      <w:r>
        <w:rPr>
          <w:spacing w:val="-4"/>
        </w:rPr>
        <w:t xml:space="preserve"> </w:t>
      </w:r>
      <w:r>
        <w:t>and</w:t>
      </w:r>
      <w:r>
        <w:rPr>
          <w:spacing w:val="-5"/>
        </w:rPr>
        <w:t xml:space="preserve"> </w:t>
      </w:r>
      <w:r>
        <w:t>outcomes</w:t>
      </w:r>
      <w:r>
        <w:rPr>
          <w:spacing w:val="-2"/>
        </w:rPr>
        <w:t xml:space="preserve"> </w:t>
      </w:r>
      <w:r>
        <w:t>to</w:t>
      </w:r>
      <w:r>
        <w:rPr>
          <w:spacing w:val="-1"/>
        </w:rPr>
        <w:t xml:space="preserve"> </w:t>
      </w:r>
      <w:r>
        <w:t>teachers,</w:t>
      </w:r>
      <w:r>
        <w:rPr>
          <w:spacing w:val="-1"/>
        </w:rPr>
        <w:t xml:space="preserve"> </w:t>
      </w:r>
      <w:r>
        <w:t>faculty,</w:t>
      </w:r>
      <w:r>
        <w:rPr>
          <w:spacing w:val="-6"/>
        </w:rPr>
        <w:t xml:space="preserve"> </w:t>
      </w:r>
      <w:r>
        <w:t>students</w:t>
      </w:r>
      <w:r>
        <w:rPr>
          <w:spacing w:val="-4"/>
        </w:rPr>
        <w:t xml:space="preserve"> </w:t>
      </w:r>
      <w:r>
        <w:t>and administrators in the applicant service area. Applicant agrees to provide the Evaluator with contact information for relevant parties and any other necessary support to facilitate the implementation of the survey.</w:t>
      </w:r>
    </w:p>
    <w:p w:rsidR="00AB4A72" w:rsidRDefault="0084060F">
      <w:pPr>
        <w:pStyle w:val="ListParagraph"/>
        <w:numPr>
          <w:ilvl w:val="0"/>
          <w:numId w:val="2"/>
        </w:numPr>
        <w:tabs>
          <w:tab w:val="left" w:pos="1201"/>
          <w:tab w:val="left" w:pos="1202"/>
        </w:tabs>
        <w:spacing w:line="259" w:lineRule="auto"/>
        <w:ind w:right="368"/>
      </w:pPr>
      <w:r>
        <w:t>The</w:t>
      </w:r>
      <w:r>
        <w:rPr>
          <w:spacing w:val="-4"/>
        </w:rPr>
        <w:t xml:space="preserve"> </w:t>
      </w:r>
      <w:r>
        <w:t>applicant</w:t>
      </w:r>
      <w:r>
        <w:rPr>
          <w:spacing w:val="-5"/>
        </w:rPr>
        <w:t xml:space="preserve"> </w:t>
      </w:r>
      <w:r>
        <w:t>also</w:t>
      </w:r>
      <w:r>
        <w:rPr>
          <w:spacing w:val="-5"/>
        </w:rPr>
        <w:t xml:space="preserve"> </w:t>
      </w:r>
      <w:r>
        <w:t>agrees</w:t>
      </w:r>
      <w:r>
        <w:rPr>
          <w:spacing w:val="-3"/>
        </w:rPr>
        <w:t xml:space="preserve"> </w:t>
      </w:r>
      <w:r>
        <w:t>to</w:t>
      </w:r>
      <w:r>
        <w:rPr>
          <w:spacing w:val="-4"/>
        </w:rPr>
        <w:t xml:space="preserve"> </w:t>
      </w:r>
      <w:r>
        <w:t>provide</w:t>
      </w:r>
      <w:r>
        <w:rPr>
          <w:spacing w:val="-4"/>
        </w:rPr>
        <w:t xml:space="preserve"> </w:t>
      </w:r>
      <w:r>
        <w:t>the</w:t>
      </w:r>
      <w:r>
        <w:rPr>
          <w:spacing w:val="2"/>
        </w:rPr>
        <w:t xml:space="preserve"> </w:t>
      </w:r>
      <w:r>
        <w:t>Evaluator non-PII</w:t>
      </w:r>
      <w:r>
        <w:rPr>
          <w:spacing w:val="-2"/>
        </w:rPr>
        <w:t xml:space="preserve"> </w:t>
      </w:r>
      <w:r>
        <w:t>information</w:t>
      </w:r>
      <w:r>
        <w:rPr>
          <w:spacing w:val="-5"/>
        </w:rPr>
        <w:t xml:space="preserve"> </w:t>
      </w:r>
      <w:r>
        <w:t>on</w:t>
      </w:r>
      <w:r>
        <w:rPr>
          <w:spacing w:val="-4"/>
        </w:rPr>
        <w:t xml:space="preserve"> </w:t>
      </w:r>
      <w:r>
        <w:t>implementation</w:t>
      </w:r>
      <w:r>
        <w:rPr>
          <w:spacing w:val="-4"/>
        </w:rPr>
        <w:t xml:space="preserve"> </w:t>
      </w:r>
      <w:r>
        <w:t>timelines</w:t>
      </w:r>
      <w:r>
        <w:rPr>
          <w:spacing w:val="-3"/>
        </w:rPr>
        <w:t xml:space="preserve"> </w:t>
      </w:r>
      <w:r>
        <w:t>and</w:t>
      </w:r>
      <w:r>
        <w:rPr>
          <w:spacing w:val="-4"/>
        </w:rPr>
        <w:t xml:space="preserve"> </w:t>
      </w:r>
      <w:r>
        <w:t>data on services - including the dates, types and contents of services - which were received by schools/students/teachers within the applicant service</w:t>
      </w:r>
      <w:r>
        <w:rPr>
          <w:spacing w:val="-14"/>
        </w:rPr>
        <w:t xml:space="preserve"> </w:t>
      </w:r>
      <w:r>
        <w:t>area.</w:t>
      </w:r>
    </w:p>
    <w:p w:rsidR="00AB4A72" w:rsidRDefault="004C6ADE" w:rsidP="004C6ADE">
      <w:pPr>
        <w:pStyle w:val="BodyText"/>
        <w:spacing w:before="154"/>
        <w:ind w:firstLine="720"/>
      </w:pPr>
      <w:r>
        <w:fldChar w:fldCharType="begin">
          <w:ffData>
            <w:name w:val="Check4"/>
            <w:enabled/>
            <w:calcOnExit w:val="0"/>
            <w:checkBox>
              <w:sizeAuto/>
              <w:default w:val="0"/>
            </w:checkBox>
          </w:ffData>
        </w:fldChar>
      </w:r>
      <w:bookmarkStart w:id="1" w:name="Check4"/>
      <w:r>
        <w:instrText xml:space="preserve"> FORMCHECKBOX </w:instrText>
      </w:r>
      <w:r w:rsidR="00CD73E2">
        <w:fldChar w:fldCharType="separate"/>
      </w:r>
      <w:r>
        <w:fldChar w:fldCharType="end"/>
      </w:r>
      <w:bookmarkEnd w:id="1"/>
      <w:r w:rsidR="0084060F">
        <w:t>Applicant agrees to be contacted by a research partner to discuss participation in a rigorous evaluation</w:t>
      </w:r>
    </w:p>
    <w:p w:rsidR="00AB4A72" w:rsidRDefault="00AB4A72">
      <w:pPr>
        <w:pStyle w:val="BodyText"/>
        <w:spacing w:before="4"/>
        <w:rPr>
          <w:sz w:val="19"/>
        </w:rPr>
      </w:pPr>
    </w:p>
    <w:p w:rsidR="00AB4A72" w:rsidRDefault="004C6ADE">
      <w:pPr>
        <w:pStyle w:val="BodyText"/>
        <w:ind w:left="476"/>
      </w:pPr>
      <w:r>
        <w:t xml:space="preserve">   </w:t>
      </w:r>
      <w:r>
        <w:tab/>
      </w:r>
      <w:r>
        <w:fldChar w:fldCharType="begin">
          <w:ffData>
            <w:name w:val="Check5"/>
            <w:enabled/>
            <w:calcOnExit w:val="0"/>
            <w:checkBox>
              <w:sizeAuto/>
              <w:default w:val="0"/>
            </w:checkBox>
          </w:ffData>
        </w:fldChar>
      </w:r>
      <w:bookmarkStart w:id="2" w:name="Check5"/>
      <w:r>
        <w:instrText xml:space="preserve"> FORMCHECKBOX </w:instrText>
      </w:r>
      <w:r w:rsidR="00CD73E2">
        <w:fldChar w:fldCharType="separate"/>
      </w:r>
      <w:r>
        <w:fldChar w:fldCharType="end"/>
      </w:r>
      <w:bookmarkEnd w:id="2"/>
      <w:r w:rsidR="0084060F">
        <w:t>Applicant does not agree to participate in rigorous evaluation</w:t>
      </w:r>
    </w:p>
    <w:p w:rsidR="00AB4A72" w:rsidRDefault="00AB4A72">
      <w:pPr>
        <w:pStyle w:val="BodyText"/>
      </w:pPr>
    </w:p>
    <w:p w:rsidR="00AB4A72" w:rsidRDefault="00AB4A72">
      <w:pPr>
        <w:pStyle w:val="BodyText"/>
        <w:spacing w:before="9"/>
        <w:rPr>
          <w:sz w:val="30"/>
        </w:rPr>
      </w:pPr>
    </w:p>
    <w:p w:rsidR="00AB4A72" w:rsidRDefault="0084060F">
      <w:pPr>
        <w:pStyle w:val="BodyText"/>
        <w:spacing w:line="259" w:lineRule="auto"/>
        <w:ind w:left="260" w:right="249"/>
      </w:pPr>
      <w:r>
        <w:t xml:space="preserve">Please note that a school district applying on behalf of all schools as a sole recipient of funds (i.e. not in collaboration with another entity) will be subject to the “equitable services” requirement imposed by the federal government under section 18005 of the CARES Act. A school district applying on behalf of one or particular schools, or in collaboration with any other entity, is considered an “education-related entity” for the purpose of this requirement. Please see CARES Act GEER Q&amp;A </w:t>
      </w:r>
      <w:hyperlink r:id="rId15">
        <w:r>
          <w:rPr>
            <w:color w:val="1154CC"/>
            <w:u w:val="single" w:color="1154CC"/>
          </w:rPr>
          <w:t>here</w:t>
        </w:r>
        <w:r>
          <w:t>.</w:t>
        </w:r>
      </w:hyperlink>
    </w:p>
    <w:p w:rsidR="00AB4A72" w:rsidRDefault="004C6ADE" w:rsidP="004C6ADE">
      <w:pPr>
        <w:pStyle w:val="BodyText"/>
        <w:spacing w:before="154" w:line="278" w:lineRule="auto"/>
        <w:ind w:left="720" w:right="310"/>
      </w:pPr>
      <w:r>
        <w:fldChar w:fldCharType="begin">
          <w:ffData>
            <w:name w:val="Check3"/>
            <w:enabled/>
            <w:calcOnExit w:val="0"/>
            <w:checkBox>
              <w:sizeAuto/>
              <w:default w:val="0"/>
            </w:checkBox>
          </w:ffData>
        </w:fldChar>
      </w:r>
      <w:bookmarkStart w:id="3" w:name="Check3"/>
      <w:r>
        <w:instrText xml:space="preserve"> FORMCHECKBOX </w:instrText>
      </w:r>
      <w:r w:rsidR="00CD73E2">
        <w:fldChar w:fldCharType="separate"/>
      </w:r>
      <w:r>
        <w:fldChar w:fldCharType="end"/>
      </w:r>
      <w:bookmarkEnd w:id="3"/>
      <w:r w:rsidR="00CD73E2">
        <w:pict>
          <v:shape id="_x0000_s1090" type="#_x0000_t202" style="position:absolute;left:0;text-align:left;margin-left:36pt;margin-top:8.45pt;width:7.85pt;height:13pt;z-index:-252423168;mso-position-horizontal-relative:page;mso-position-vertical-relative:text" filled="f" stroked="f">
            <v:textbox style="mso-next-textbox:#_x0000_s1090" inset="0,0,0,0">
              <w:txbxContent>
                <w:p w:rsidR="00AB4A72" w:rsidRDefault="00AB4A72">
                  <w:pPr>
                    <w:spacing w:line="259" w:lineRule="exact"/>
                    <w:rPr>
                      <w:sz w:val="26"/>
                    </w:rPr>
                  </w:pPr>
                </w:p>
              </w:txbxContent>
            </v:textbox>
            <w10:wrap anchorx="page"/>
          </v:shape>
        </w:pict>
      </w:r>
      <w:r>
        <w:t xml:space="preserve"> </w:t>
      </w:r>
      <w:r w:rsidR="0084060F">
        <w:t>Please check this box if you are applying as a school district for all schools and will be subject to the equitable services requirement.</w:t>
      </w:r>
    </w:p>
    <w:p w:rsidR="00AB4A72" w:rsidRDefault="00AB4A72">
      <w:pPr>
        <w:pStyle w:val="BodyText"/>
        <w:rPr>
          <w:sz w:val="20"/>
        </w:rPr>
      </w:pPr>
    </w:p>
    <w:p w:rsidR="00AB4A72" w:rsidRDefault="00AB4A72">
      <w:pPr>
        <w:pStyle w:val="BodyText"/>
        <w:rPr>
          <w:sz w:val="20"/>
        </w:rPr>
      </w:pPr>
    </w:p>
    <w:p w:rsidR="00AB4A72" w:rsidRDefault="00AB4A72">
      <w:pPr>
        <w:pStyle w:val="BodyText"/>
        <w:rPr>
          <w:sz w:val="20"/>
        </w:rPr>
      </w:pPr>
    </w:p>
    <w:p w:rsidR="00AB4A72" w:rsidRDefault="00AB4A72">
      <w:pPr>
        <w:pStyle w:val="BodyText"/>
        <w:spacing w:before="2"/>
      </w:pPr>
    </w:p>
    <w:tbl>
      <w:tblPr>
        <w:tblW w:w="0" w:type="auto"/>
        <w:tblInd w:w="272" w:type="dxa"/>
        <w:tblLayout w:type="fixed"/>
        <w:tblCellMar>
          <w:left w:w="0" w:type="dxa"/>
          <w:right w:w="0" w:type="dxa"/>
        </w:tblCellMar>
        <w:tblLook w:val="01E0" w:firstRow="1" w:lastRow="1" w:firstColumn="1" w:lastColumn="1" w:noHBand="0" w:noVBand="0"/>
      </w:tblPr>
      <w:tblGrid>
        <w:gridCol w:w="3236"/>
        <w:gridCol w:w="269"/>
        <w:gridCol w:w="4864"/>
        <w:gridCol w:w="263"/>
        <w:gridCol w:w="2160"/>
      </w:tblGrid>
      <w:tr w:rsidR="00AB4A72">
        <w:trPr>
          <w:trHeight w:val="753"/>
        </w:trPr>
        <w:tc>
          <w:tcPr>
            <w:tcW w:w="3236" w:type="dxa"/>
            <w:tcBorders>
              <w:top w:val="single" w:sz="4" w:space="0" w:color="000000"/>
              <w:bottom w:val="single" w:sz="4" w:space="0" w:color="000000"/>
            </w:tcBorders>
          </w:tcPr>
          <w:p w:rsidR="00AB4A72" w:rsidRDefault="0084060F">
            <w:pPr>
              <w:pStyle w:val="TableParagraph"/>
              <w:spacing w:line="228" w:lineRule="exact"/>
              <w:ind w:left="197"/>
              <w:rPr>
                <w:sz w:val="20"/>
              </w:rPr>
            </w:pPr>
            <w:r>
              <w:rPr>
                <w:sz w:val="20"/>
              </w:rPr>
              <w:t>Name of Authorized Representative</w:t>
            </w:r>
          </w:p>
        </w:tc>
        <w:tc>
          <w:tcPr>
            <w:tcW w:w="269" w:type="dxa"/>
          </w:tcPr>
          <w:p w:rsidR="00AB4A72" w:rsidRDefault="00AB4A72">
            <w:pPr>
              <w:pStyle w:val="TableParagraph"/>
              <w:rPr>
                <w:rFonts w:ascii="Times New Roman"/>
              </w:rPr>
            </w:pPr>
          </w:p>
        </w:tc>
        <w:tc>
          <w:tcPr>
            <w:tcW w:w="4864" w:type="dxa"/>
            <w:tcBorders>
              <w:top w:val="single" w:sz="4" w:space="0" w:color="000000"/>
              <w:bottom w:val="single" w:sz="4" w:space="0" w:color="000000"/>
            </w:tcBorders>
          </w:tcPr>
          <w:p w:rsidR="00AB4A72" w:rsidRDefault="0084060F">
            <w:pPr>
              <w:pStyle w:val="TableParagraph"/>
              <w:spacing w:before="9"/>
              <w:ind w:left="1977"/>
              <w:rPr>
                <w:sz w:val="20"/>
              </w:rPr>
            </w:pPr>
            <w:r>
              <w:rPr>
                <w:sz w:val="20"/>
              </w:rPr>
              <w:t>Signature</w:t>
            </w:r>
          </w:p>
        </w:tc>
        <w:tc>
          <w:tcPr>
            <w:tcW w:w="263" w:type="dxa"/>
          </w:tcPr>
          <w:p w:rsidR="00AB4A72" w:rsidRDefault="00AB4A72">
            <w:pPr>
              <w:pStyle w:val="TableParagraph"/>
              <w:rPr>
                <w:rFonts w:ascii="Times New Roman"/>
              </w:rPr>
            </w:pPr>
          </w:p>
        </w:tc>
        <w:tc>
          <w:tcPr>
            <w:tcW w:w="2160" w:type="dxa"/>
            <w:tcBorders>
              <w:top w:val="single" w:sz="4" w:space="0" w:color="000000"/>
              <w:bottom w:val="single" w:sz="4" w:space="0" w:color="000000"/>
            </w:tcBorders>
          </w:tcPr>
          <w:p w:rsidR="00AB4A72" w:rsidRDefault="0084060F">
            <w:pPr>
              <w:pStyle w:val="TableParagraph"/>
              <w:spacing w:before="9"/>
              <w:ind w:left="793"/>
              <w:rPr>
                <w:sz w:val="20"/>
              </w:rPr>
            </w:pPr>
            <w:r>
              <w:rPr>
                <w:sz w:val="20"/>
              </w:rPr>
              <w:t>Date</w:t>
            </w:r>
          </w:p>
        </w:tc>
      </w:tr>
      <w:tr w:rsidR="00AB4A72">
        <w:trPr>
          <w:trHeight w:val="705"/>
        </w:trPr>
        <w:tc>
          <w:tcPr>
            <w:tcW w:w="3236" w:type="dxa"/>
            <w:tcBorders>
              <w:top w:val="single" w:sz="4" w:space="0" w:color="000000"/>
              <w:bottom w:val="single" w:sz="4" w:space="0" w:color="000000"/>
            </w:tcBorders>
          </w:tcPr>
          <w:p w:rsidR="00AB4A72" w:rsidRDefault="0084060F">
            <w:pPr>
              <w:pStyle w:val="TableParagraph"/>
              <w:spacing w:before="1"/>
              <w:ind w:left="206"/>
              <w:rPr>
                <w:sz w:val="20"/>
              </w:rPr>
            </w:pPr>
            <w:r>
              <w:rPr>
                <w:sz w:val="20"/>
              </w:rPr>
              <w:t>Name of Program Contact</w:t>
            </w:r>
          </w:p>
        </w:tc>
        <w:tc>
          <w:tcPr>
            <w:tcW w:w="269" w:type="dxa"/>
          </w:tcPr>
          <w:p w:rsidR="00AB4A72" w:rsidRDefault="00AB4A72">
            <w:pPr>
              <w:pStyle w:val="TableParagraph"/>
              <w:rPr>
                <w:rFonts w:ascii="Times New Roman"/>
              </w:rPr>
            </w:pPr>
          </w:p>
        </w:tc>
        <w:tc>
          <w:tcPr>
            <w:tcW w:w="4864" w:type="dxa"/>
            <w:tcBorders>
              <w:top w:val="single" w:sz="4" w:space="0" w:color="000000"/>
              <w:bottom w:val="single" w:sz="4" w:space="0" w:color="000000"/>
            </w:tcBorders>
          </w:tcPr>
          <w:p w:rsidR="00AB4A72" w:rsidRDefault="0084060F">
            <w:pPr>
              <w:pStyle w:val="TableParagraph"/>
              <w:spacing w:before="1"/>
              <w:ind w:left="1968"/>
              <w:rPr>
                <w:sz w:val="20"/>
              </w:rPr>
            </w:pPr>
            <w:r>
              <w:rPr>
                <w:sz w:val="20"/>
              </w:rPr>
              <w:t>Signature</w:t>
            </w:r>
          </w:p>
        </w:tc>
        <w:tc>
          <w:tcPr>
            <w:tcW w:w="263" w:type="dxa"/>
          </w:tcPr>
          <w:p w:rsidR="00AB4A72" w:rsidRDefault="00AB4A72">
            <w:pPr>
              <w:pStyle w:val="TableParagraph"/>
              <w:rPr>
                <w:rFonts w:ascii="Times New Roman"/>
              </w:rPr>
            </w:pPr>
          </w:p>
        </w:tc>
        <w:tc>
          <w:tcPr>
            <w:tcW w:w="2160" w:type="dxa"/>
            <w:tcBorders>
              <w:top w:val="single" w:sz="4" w:space="0" w:color="000000"/>
              <w:bottom w:val="single" w:sz="4" w:space="0" w:color="000000"/>
            </w:tcBorders>
          </w:tcPr>
          <w:p w:rsidR="00AB4A72" w:rsidRDefault="0084060F">
            <w:pPr>
              <w:pStyle w:val="TableParagraph"/>
              <w:spacing w:before="1"/>
              <w:ind w:left="793"/>
              <w:rPr>
                <w:sz w:val="20"/>
              </w:rPr>
            </w:pPr>
            <w:r>
              <w:rPr>
                <w:sz w:val="20"/>
              </w:rPr>
              <w:t>Date</w:t>
            </w:r>
          </w:p>
          <w:p w:rsidR="006978FE" w:rsidRDefault="006978FE">
            <w:pPr>
              <w:pStyle w:val="TableParagraph"/>
              <w:spacing w:before="1"/>
              <w:ind w:left="793"/>
              <w:rPr>
                <w:sz w:val="20"/>
              </w:rPr>
            </w:pPr>
          </w:p>
          <w:p w:rsidR="006978FE" w:rsidRDefault="006978FE">
            <w:pPr>
              <w:pStyle w:val="TableParagraph"/>
              <w:spacing w:before="1"/>
              <w:ind w:left="793"/>
              <w:rPr>
                <w:sz w:val="20"/>
              </w:rPr>
            </w:pPr>
          </w:p>
        </w:tc>
      </w:tr>
      <w:tr w:rsidR="006978FE">
        <w:trPr>
          <w:trHeight w:val="705"/>
        </w:trPr>
        <w:tc>
          <w:tcPr>
            <w:tcW w:w="3236" w:type="dxa"/>
            <w:tcBorders>
              <w:top w:val="single" w:sz="4" w:space="0" w:color="000000"/>
              <w:bottom w:val="single" w:sz="4" w:space="0" w:color="000000"/>
            </w:tcBorders>
          </w:tcPr>
          <w:p w:rsidR="006978FE" w:rsidRDefault="007D412A">
            <w:pPr>
              <w:pStyle w:val="TableParagraph"/>
              <w:spacing w:before="1"/>
              <w:ind w:left="206"/>
              <w:rPr>
                <w:sz w:val="20"/>
              </w:rPr>
            </w:pPr>
            <w:r>
              <w:rPr>
                <w:sz w:val="20"/>
              </w:rPr>
              <w:t xml:space="preserve">Name of </w:t>
            </w:r>
            <w:r w:rsidR="006978FE">
              <w:rPr>
                <w:sz w:val="20"/>
              </w:rPr>
              <w:t>Fiscal Manager</w:t>
            </w:r>
          </w:p>
        </w:tc>
        <w:tc>
          <w:tcPr>
            <w:tcW w:w="269" w:type="dxa"/>
          </w:tcPr>
          <w:p w:rsidR="006978FE" w:rsidRDefault="006978FE">
            <w:pPr>
              <w:pStyle w:val="TableParagraph"/>
              <w:rPr>
                <w:rFonts w:ascii="Times New Roman"/>
              </w:rPr>
            </w:pPr>
          </w:p>
        </w:tc>
        <w:tc>
          <w:tcPr>
            <w:tcW w:w="4864" w:type="dxa"/>
            <w:tcBorders>
              <w:top w:val="single" w:sz="4" w:space="0" w:color="000000"/>
              <w:bottom w:val="single" w:sz="4" w:space="0" w:color="000000"/>
            </w:tcBorders>
          </w:tcPr>
          <w:p w:rsidR="006978FE" w:rsidRDefault="006978FE">
            <w:pPr>
              <w:pStyle w:val="TableParagraph"/>
              <w:spacing w:before="1"/>
              <w:ind w:left="1968"/>
              <w:rPr>
                <w:sz w:val="20"/>
              </w:rPr>
            </w:pPr>
            <w:r>
              <w:rPr>
                <w:sz w:val="20"/>
              </w:rPr>
              <w:t>Signature</w:t>
            </w:r>
          </w:p>
        </w:tc>
        <w:tc>
          <w:tcPr>
            <w:tcW w:w="263" w:type="dxa"/>
          </w:tcPr>
          <w:p w:rsidR="006978FE" w:rsidRDefault="006978FE">
            <w:pPr>
              <w:pStyle w:val="TableParagraph"/>
              <w:rPr>
                <w:rFonts w:ascii="Times New Roman"/>
              </w:rPr>
            </w:pPr>
          </w:p>
        </w:tc>
        <w:tc>
          <w:tcPr>
            <w:tcW w:w="2160" w:type="dxa"/>
            <w:tcBorders>
              <w:top w:val="single" w:sz="4" w:space="0" w:color="000000"/>
              <w:bottom w:val="single" w:sz="4" w:space="0" w:color="000000"/>
            </w:tcBorders>
          </w:tcPr>
          <w:p w:rsidR="006978FE" w:rsidRDefault="006978FE">
            <w:pPr>
              <w:pStyle w:val="TableParagraph"/>
              <w:spacing w:before="1"/>
              <w:ind w:left="793"/>
              <w:rPr>
                <w:sz w:val="20"/>
              </w:rPr>
            </w:pPr>
            <w:r>
              <w:rPr>
                <w:sz w:val="20"/>
              </w:rPr>
              <w:t>Date</w:t>
            </w:r>
          </w:p>
        </w:tc>
      </w:tr>
      <w:tr w:rsidR="00AB4A72">
        <w:trPr>
          <w:trHeight w:val="242"/>
        </w:trPr>
        <w:tc>
          <w:tcPr>
            <w:tcW w:w="3236" w:type="dxa"/>
            <w:tcBorders>
              <w:top w:val="single" w:sz="4" w:space="0" w:color="000000"/>
            </w:tcBorders>
          </w:tcPr>
          <w:p w:rsidR="00AB4A72" w:rsidRDefault="0084060F">
            <w:pPr>
              <w:pStyle w:val="TableParagraph"/>
              <w:spacing w:before="1" w:line="221" w:lineRule="exact"/>
              <w:ind w:left="206"/>
              <w:rPr>
                <w:sz w:val="20"/>
              </w:rPr>
            </w:pPr>
            <w:r>
              <w:rPr>
                <w:sz w:val="20"/>
              </w:rPr>
              <w:t>Name of Board President</w:t>
            </w:r>
          </w:p>
        </w:tc>
        <w:tc>
          <w:tcPr>
            <w:tcW w:w="269" w:type="dxa"/>
          </w:tcPr>
          <w:p w:rsidR="00AB4A72" w:rsidRDefault="00AB4A72">
            <w:pPr>
              <w:pStyle w:val="TableParagraph"/>
              <w:rPr>
                <w:rFonts w:ascii="Times New Roman"/>
                <w:sz w:val="16"/>
              </w:rPr>
            </w:pPr>
          </w:p>
        </w:tc>
        <w:tc>
          <w:tcPr>
            <w:tcW w:w="4864" w:type="dxa"/>
            <w:tcBorders>
              <w:top w:val="single" w:sz="4" w:space="0" w:color="000000"/>
            </w:tcBorders>
          </w:tcPr>
          <w:p w:rsidR="00AB4A72" w:rsidRDefault="0084060F">
            <w:pPr>
              <w:pStyle w:val="TableParagraph"/>
              <w:spacing w:before="1" w:line="221" w:lineRule="exact"/>
              <w:ind w:left="1968"/>
              <w:rPr>
                <w:sz w:val="20"/>
              </w:rPr>
            </w:pPr>
            <w:r>
              <w:rPr>
                <w:sz w:val="20"/>
              </w:rPr>
              <w:t>Signature</w:t>
            </w:r>
          </w:p>
        </w:tc>
        <w:tc>
          <w:tcPr>
            <w:tcW w:w="263" w:type="dxa"/>
          </w:tcPr>
          <w:p w:rsidR="00AB4A72" w:rsidRDefault="00AB4A72">
            <w:pPr>
              <w:pStyle w:val="TableParagraph"/>
              <w:rPr>
                <w:rFonts w:ascii="Times New Roman"/>
                <w:sz w:val="16"/>
              </w:rPr>
            </w:pPr>
          </w:p>
        </w:tc>
        <w:tc>
          <w:tcPr>
            <w:tcW w:w="2160" w:type="dxa"/>
            <w:tcBorders>
              <w:top w:val="single" w:sz="4" w:space="0" w:color="000000"/>
            </w:tcBorders>
          </w:tcPr>
          <w:p w:rsidR="00AB4A72" w:rsidRDefault="0084060F">
            <w:pPr>
              <w:pStyle w:val="TableParagraph"/>
              <w:spacing w:before="1" w:line="221" w:lineRule="exact"/>
              <w:ind w:left="793"/>
              <w:rPr>
                <w:sz w:val="20"/>
              </w:rPr>
            </w:pPr>
            <w:r>
              <w:rPr>
                <w:sz w:val="20"/>
              </w:rPr>
              <w:t>Date</w:t>
            </w:r>
          </w:p>
        </w:tc>
      </w:tr>
    </w:tbl>
    <w:p w:rsidR="00AB4A72" w:rsidRDefault="00AB4A72">
      <w:pPr>
        <w:spacing w:line="221" w:lineRule="exact"/>
        <w:rPr>
          <w:sz w:val="20"/>
        </w:rPr>
        <w:sectPr w:rsidR="00AB4A72">
          <w:pgSz w:w="12240" w:h="15840"/>
          <w:pgMar w:top="760" w:right="460" w:bottom="740" w:left="460" w:header="0" w:footer="556" w:gutter="0"/>
          <w:cols w:space="720"/>
        </w:sectPr>
      </w:pPr>
    </w:p>
    <w:p w:rsidR="00AB4A72" w:rsidRDefault="0084060F">
      <w:pPr>
        <w:pStyle w:val="Heading1"/>
        <w:tabs>
          <w:tab w:val="left" w:pos="11055"/>
        </w:tabs>
        <w:spacing w:before="30"/>
      </w:pPr>
      <w:r>
        <w:rPr>
          <w:u w:val="single"/>
        </w:rPr>
        <w:lastRenderedPageBreak/>
        <w:t xml:space="preserve"> </w:t>
      </w:r>
      <w:r>
        <w:rPr>
          <w:spacing w:val="20"/>
          <w:u w:val="single"/>
        </w:rPr>
        <w:t xml:space="preserve"> </w:t>
      </w:r>
      <w:r>
        <w:rPr>
          <w:u w:val="single"/>
        </w:rPr>
        <w:t>Statement of</w:t>
      </w:r>
      <w:r>
        <w:rPr>
          <w:spacing w:val="-3"/>
          <w:u w:val="single"/>
        </w:rPr>
        <w:t xml:space="preserve"> </w:t>
      </w:r>
      <w:r>
        <w:rPr>
          <w:u w:val="single"/>
        </w:rPr>
        <w:t>Work</w:t>
      </w:r>
      <w:r>
        <w:rPr>
          <w:u w:val="single"/>
        </w:rPr>
        <w:tab/>
      </w:r>
    </w:p>
    <w:p w:rsidR="00AB4A72" w:rsidRDefault="0084060F">
      <w:pPr>
        <w:pStyle w:val="BodyText"/>
        <w:spacing w:before="14"/>
        <w:ind w:left="260"/>
      </w:pPr>
      <w:r>
        <w:t>Please answer the following questions to the best of your ability.</w:t>
      </w:r>
    </w:p>
    <w:p w:rsidR="00AB4A72" w:rsidRDefault="0084060F" w:rsidP="00592766">
      <w:pPr>
        <w:pStyle w:val="Heading1"/>
        <w:spacing w:before="178"/>
        <w:ind w:left="259"/>
      </w:pPr>
      <w:r>
        <w:t>Community Needs</w:t>
      </w:r>
    </w:p>
    <w:p w:rsidR="00F03B6B" w:rsidRPr="00592766" w:rsidRDefault="0084060F" w:rsidP="00592766">
      <w:pPr>
        <w:pBdr>
          <w:bottom w:val="single" w:sz="6" w:space="1" w:color="auto"/>
        </w:pBdr>
        <w:ind w:left="260" w:right="249"/>
        <w:rPr>
          <w:i/>
        </w:rPr>
      </w:pPr>
      <w:r>
        <w:rPr>
          <w:i/>
        </w:rPr>
        <w:t>Provide a description of the impact of the COVID-19 crisis on your commun</w:t>
      </w:r>
      <w:r w:rsidR="00592766">
        <w:rPr>
          <w:i/>
        </w:rPr>
        <w:t xml:space="preserve">ity, including how COVID-19 has </w:t>
      </w:r>
      <w:r>
        <w:rPr>
          <w:i/>
        </w:rPr>
        <w:t>disproportionately affected certain students in your community or your campus.</w:t>
      </w:r>
    </w:p>
    <w:p w:rsidR="00377B2A" w:rsidRDefault="00377B2A" w:rsidP="00377B2A">
      <w:pPr>
        <w:spacing w:before="1"/>
        <w:ind w:left="260" w:right="1563"/>
      </w:pPr>
    </w:p>
    <w:p w:rsidR="00377B2A" w:rsidRDefault="00377B2A" w:rsidP="00377B2A">
      <w:pPr>
        <w:spacing w:before="1"/>
        <w:ind w:left="260" w:right="1563"/>
      </w:pPr>
    </w:p>
    <w:p w:rsidR="00377B2A" w:rsidRDefault="00377B2A" w:rsidP="00377B2A">
      <w:pPr>
        <w:spacing w:before="1"/>
        <w:ind w:left="260" w:right="1563"/>
      </w:pPr>
    </w:p>
    <w:p w:rsidR="00377B2A" w:rsidRDefault="00377B2A" w:rsidP="00377B2A">
      <w:pPr>
        <w:spacing w:before="1"/>
        <w:ind w:left="260" w:right="1563"/>
      </w:pPr>
    </w:p>
    <w:p w:rsidR="00377B2A" w:rsidRDefault="00377B2A" w:rsidP="00377B2A">
      <w:pPr>
        <w:spacing w:before="1"/>
        <w:ind w:left="260" w:right="1563"/>
      </w:pPr>
    </w:p>
    <w:p w:rsidR="00377B2A" w:rsidRDefault="00377B2A" w:rsidP="00377B2A">
      <w:pPr>
        <w:spacing w:before="1"/>
        <w:ind w:left="260" w:right="1563"/>
      </w:pPr>
    </w:p>
    <w:p w:rsidR="00377B2A" w:rsidRDefault="00377B2A" w:rsidP="00377B2A">
      <w:pPr>
        <w:spacing w:before="1"/>
        <w:ind w:left="260" w:right="1563"/>
      </w:pPr>
    </w:p>
    <w:p w:rsidR="00377B2A" w:rsidRDefault="00377B2A" w:rsidP="00377B2A">
      <w:pPr>
        <w:spacing w:before="1"/>
        <w:ind w:left="260" w:right="1563"/>
      </w:pPr>
    </w:p>
    <w:p w:rsidR="00377B2A" w:rsidRDefault="00377B2A" w:rsidP="00377B2A">
      <w:pPr>
        <w:spacing w:before="1"/>
        <w:ind w:left="260" w:right="1563"/>
      </w:pPr>
    </w:p>
    <w:p w:rsidR="00377B2A" w:rsidRDefault="00377B2A" w:rsidP="00377B2A">
      <w:pPr>
        <w:spacing w:before="1"/>
        <w:ind w:left="260" w:right="1563"/>
      </w:pPr>
    </w:p>
    <w:p w:rsidR="00377B2A" w:rsidRDefault="00377B2A" w:rsidP="00377B2A">
      <w:pPr>
        <w:spacing w:before="1"/>
        <w:ind w:left="260" w:right="1563"/>
      </w:pPr>
    </w:p>
    <w:p w:rsidR="00377B2A" w:rsidRDefault="00377B2A" w:rsidP="00377B2A">
      <w:pPr>
        <w:spacing w:before="1"/>
        <w:ind w:left="260" w:right="1563"/>
      </w:pPr>
    </w:p>
    <w:p w:rsidR="00377B2A" w:rsidRDefault="00377B2A" w:rsidP="00377B2A">
      <w:pPr>
        <w:spacing w:before="1"/>
        <w:ind w:left="260" w:right="1563"/>
      </w:pPr>
    </w:p>
    <w:p w:rsidR="00377B2A" w:rsidRDefault="00377B2A" w:rsidP="00377B2A">
      <w:pPr>
        <w:spacing w:before="1"/>
        <w:ind w:left="260" w:right="1563"/>
      </w:pPr>
    </w:p>
    <w:p w:rsidR="00377B2A" w:rsidRDefault="00377B2A" w:rsidP="00377B2A">
      <w:pPr>
        <w:spacing w:before="1"/>
        <w:ind w:left="260" w:right="1563"/>
      </w:pPr>
    </w:p>
    <w:p w:rsidR="00377B2A" w:rsidRDefault="00377B2A" w:rsidP="00377B2A">
      <w:pPr>
        <w:spacing w:before="1"/>
        <w:ind w:left="260" w:right="1563"/>
      </w:pPr>
    </w:p>
    <w:p w:rsidR="00377B2A" w:rsidRDefault="00377B2A" w:rsidP="00377B2A">
      <w:pPr>
        <w:spacing w:before="1"/>
        <w:ind w:left="260" w:right="1563"/>
      </w:pPr>
    </w:p>
    <w:p w:rsidR="00377B2A" w:rsidRDefault="00377B2A" w:rsidP="00377B2A">
      <w:pPr>
        <w:spacing w:before="1"/>
        <w:ind w:left="260" w:right="1563"/>
      </w:pPr>
    </w:p>
    <w:p w:rsidR="00377B2A" w:rsidRDefault="00377B2A" w:rsidP="00377B2A">
      <w:pPr>
        <w:spacing w:before="1"/>
        <w:ind w:left="260" w:right="1563"/>
      </w:pPr>
    </w:p>
    <w:p w:rsidR="00377B2A" w:rsidRDefault="00377B2A" w:rsidP="00377B2A">
      <w:pPr>
        <w:spacing w:before="1"/>
        <w:ind w:left="260" w:right="1563"/>
      </w:pPr>
    </w:p>
    <w:p w:rsidR="00377B2A" w:rsidRDefault="00377B2A" w:rsidP="00377B2A">
      <w:pPr>
        <w:spacing w:before="1"/>
        <w:ind w:left="260" w:right="1563"/>
      </w:pPr>
    </w:p>
    <w:p w:rsidR="00377B2A" w:rsidRDefault="00377B2A" w:rsidP="00377B2A">
      <w:pPr>
        <w:spacing w:before="1"/>
        <w:ind w:left="260" w:right="1563"/>
      </w:pPr>
    </w:p>
    <w:p w:rsidR="00377B2A" w:rsidRDefault="00377B2A" w:rsidP="00377B2A">
      <w:pPr>
        <w:spacing w:before="1"/>
        <w:ind w:left="260" w:right="1563"/>
      </w:pPr>
    </w:p>
    <w:p w:rsidR="00377B2A" w:rsidRDefault="00377B2A" w:rsidP="00377B2A">
      <w:pPr>
        <w:spacing w:before="1"/>
        <w:ind w:left="260" w:right="1563"/>
      </w:pPr>
    </w:p>
    <w:p w:rsidR="00377B2A" w:rsidRDefault="00377B2A" w:rsidP="00377B2A">
      <w:pPr>
        <w:spacing w:before="1"/>
        <w:ind w:left="260" w:right="1563"/>
      </w:pPr>
    </w:p>
    <w:p w:rsidR="00377B2A" w:rsidRDefault="00377B2A" w:rsidP="00377B2A">
      <w:pPr>
        <w:spacing w:before="1"/>
        <w:ind w:left="260" w:right="1563"/>
      </w:pPr>
    </w:p>
    <w:p w:rsidR="00377B2A" w:rsidRDefault="00377B2A" w:rsidP="00377B2A">
      <w:pPr>
        <w:spacing w:before="1"/>
        <w:ind w:left="260" w:right="1563"/>
      </w:pPr>
    </w:p>
    <w:p w:rsidR="00377B2A" w:rsidRDefault="00377B2A" w:rsidP="00377B2A">
      <w:pPr>
        <w:spacing w:before="1"/>
        <w:ind w:left="260" w:right="1563"/>
      </w:pPr>
    </w:p>
    <w:p w:rsidR="00377B2A" w:rsidRDefault="00377B2A" w:rsidP="00377B2A">
      <w:pPr>
        <w:spacing w:before="1"/>
        <w:ind w:left="260" w:right="1563"/>
      </w:pPr>
    </w:p>
    <w:p w:rsidR="00377B2A" w:rsidRDefault="00377B2A" w:rsidP="00377B2A">
      <w:pPr>
        <w:spacing w:before="1"/>
        <w:ind w:left="260" w:right="1563"/>
      </w:pPr>
    </w:p>
    <w:p w:rsidR="00377B2A" w:rsidRDefault="00377B2A" w:rsidP="00377B2A">
      <w:pPr>
        <w:spacing w:before="1"/>
        <w:ind w:left="260" w:right="1563"/>
      </w:pPr>
    </w:p>
    <w:p w:rsidR="00377B2A" w:rsidRDefault="00377B2A" w:rsidP="00377B2A">
      <w:pPr>
        <w:spacing w:before="1"/>
        <w:ind w:left="260" w:right="1563"/>
      </w:pPr>
    </w:p>
    <w:p w:rsidR="00377B2A" w:rsidRDefault="00377B2A" w:rsidP="00377B2A">
      <w:pPr>
        <w:spacing w:before="1"/>
        <w:ind w:left="260" w:right="1563"/>
      </w:pPr>
    </w:p>
    <w:p w:rsidR="00377B2A" w:rsidRDefault="00377B2A" w:rsidP="00377B2A">
      <w:pPr>
        <w:spacing w:before="1"/>
        <w:ind w:left="260" w:right="1563"/>
      </w:pPr>
    </w:p>
    <w:p w:rsidR="00377B2A" w:rsidRPr="00377B2A" w:rsidRDefault="00377B2A" w:rsidP="00377B2A">
      <w:pPr>
        <w:spacing w:before="1"/>
        <w:ind w:right="1563"/>
        <w:sectPr w:rsidR="00377B2A" w:rsidRPr="00377B2A">
          <w:pgSz w:w="12240" w:h="15840"/>
          <w:pgMar w:top="620" w:right="460" w:bottom="740" w:left="460" w:header="0" w:footer="556" w:gutter="0"/>
          <w:cols w:space="720"/>
        </w:sectPr>
      </w:pPr>
    </w:p>
    <w:p w:rsidR="00AB4A72" w:rsidRDefault="0084060F" w:rsidP="00377B2A">
      <w:pPr>
        <w:pStyle w:val="Heading1"/>
        <w:spacing w:before="31"/>
        <w:ind w:left="0" w:firstLine="260"/>
      </w:pPr>
      <w:r>
        <w:lastRenderedPageBreak/>
        <w:t>Response to Needs</w:t>
      </w:r>
    </w:p>
    <w:p w:rsidR="00AB4A72" w:rsidRDefault="0084060F">
      <w:pPr>
        <w:pBdr>
          <w:bottom w:val="single" w:sz="6" w:space="1" w:color="auto"/>
        </w:pBdr>
        <w:ind w:left="260" w:right="249"/>
        <w:rPr>
          <w:i/>
        </w:rPr>
      </w:pPr>
      <w:r>
        <w:rPr>
          <w:i/>
        </w:rPr>
        <w:t>Provide a description of how your proposed project plan addresses the community needs identified above, including how you conducted outreach to parents, educators, students, and your community in developing your application.</w:t>
      </w:r>
    </w:p>
    <w:p w:rsidR="00F03B6B" w:rsidRPr="00F03B6B" w:rsidRDefault="00F03B6B">
      <w:pPr>
        <w:ind w:left="260" w:right="249"/>
      </w:pPr>
    </w:p>
    <w:p w:rsidR="00377B2A" w:rsidRPr="00377B2A" w:rsidRDefault="00377B2A">
      <w:pPr>
        <w:ind w:left="260" w:right="249"/>
      </w:pPr>
    </w:p>
    <w:p w:rsidR="00AB4A72" w:rsidRDefault="00AB4A72">
      <w:pPr>
        <w:pStyle w:val="BodyText"/>
        <w:ind w:left="337"/>
        <w:rPr>
          <w:sz w:val="20"/>
        </w:rPr>
      </w:pPr>
    </w:p>
    <w:p w:rsidR="00AB4A72" w:rsidRDefault="00AB4A72">
      <w:pPr>
        <w:rPr>
          <w:sz w:val="20"/>
        </w:rPr>
        <w:sectPr w:rsidR="00AB4A72">
          <w:pgSz w:w="12240" w:h="15840"/>
          <w:pgMar w:top="600" w:right="460" w:bottom="740" w:left="460" w:header="0" w:footer="556" w:gutter="0"/>
          <w:cols w:space="720"/>
        </w:sectPr>
      </w:pPr>
    </w:p>
    <w:p w:rsidR="00AB4A72" w:rsidRDefault="0084060F">
      <w:pPr>
        <w:pStyle w:val="Heading1"/>
        <w:spacing w:before="30"/>
        <w:ind w:left="260"/>
      </w:pPr>
      <w:r>
        <w:lastRenderedPageBreak/>
        <w:t>Project Plan</w:t>
      </w:r>
    </w:p>
    <w:p w:rsidR="00AB4A72" w:rsidRDefault="0084060F">
      <w:pPr>
        <w:pBdr>
          <w:bottom w:val="single" w:sz="6" w:space="1" w:color="auto"/>
        </w:pBdr>
        <w:spacing w:before="24" w:line="259" w:lineRule="auto"/>
        <w:ind w:left="260" w:right="255"/>
        <w:rPr>
          <w:i/>
        </w:rPr>
      </w:pPr>
      <w:r>
        <w:rPr>
          <w:i/>
        </w:rPr>
        <w:t>Provide a description of your proposed project plan, including how such plan addresses the identified areas of focus, why this project is effective and necessary, any evidence to support this project plan, and how the project will improve student and family outreach and engagement in the learning process.</w:t>
      </w:r>
    </w:p>
    <w:p w:rsidR="008B5C31" w:rsidRPr="008B5C31" w:rsidRDefault="008B5C31">
      <w:pPr>
        <w:spacing w:before="24" w:line="259" w:lineRule="auto"/>
        <w:ind w:left="260" w:right="255"/>
      </w:pPr>
    </w:p>
    <w:p w:rsidR="00AB4A72" w:rsidRDefault="00AB4A72">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1360B5" w:rsidRDefault="001360B5" w:rsidP="001360B5">
      <w:pPr>
        <w:pStyle w:val="Heading1"/>
        <w:spacing w:before="56"/>
        <w:ind w:left="0"/>
        <w:rPr>
          <w:b w:val="0"/>
          <w:bCs w:val="0"/>
          <w:sz w:val="20"/>
        </w:rPr>
      </w:pPr>
    </w:p>
    <w:p w:rsidR="00AB4A72" w:rsidRDefault="0084060F" w:rsidP="001360B5">
      <w:pPr>
        <w:pStyle w:val="Heading1"/>
        <w:spacing w:before="56"/>
        <w:ind w:left="0" w:firstLine="260"/>
      </w:pPr>
      <w:r>
        <w:lastRenderedPageBreak/>
        <w:t>Partners</w:t>
      </w:r>
    </w:p>
    <w:p w:rsidR="00AB4A72" w:rsidRDefault="0084060F">
      <w:pPr>
        <w:pBdr>
          <w:bottom w:val="single" w:sz="6" w:space="1" w:color="auto"/>
        </w:pBdr>
        <w:ind w:left="260"/>
        <w:rPr>
          <w:i/>
        </w:rPr>
      </w:pPr>
      <w:r>
        <w:rPr>
          <w:i/>
        </w:rPr>
        <w:t>Identify partners involved in drafting and implementing your project plan, including roles of such partners.</w:t>
      </w:r>
    </w:p>
    <w:p w:rsidR="00330AD6" w:rsidRPr="00330AD6" w:rsidRDefault="00330AD6">
      <w:pPr>
        <w:ind w:left="260"/>
      </w:pPr>
    </w:p>
    <w:p w:rsidR="00AB4A72" w:rsidRDefault="00AB4A72">
      <w:pPr>
        <w:pStyle w:val="BodyText"/>
        <w:ind w:left="260"/>
        <w:rPr>
          <w:sz w:val="20"/>
        </w:rPr>
      </w:pPr>
    </w:p>
    <w:p w:rsidR="00AB4A72" w:rsidRDefault="00AB4A72">
      <w:pPr>
        <w:rPr>
          <w:sz w:val="20"/>
        </w:rPr>
        <w:sectPr w:rsidR="00AB4A72">
          <w:pgSz w:w="12240" w:h="15840"/>
          <w:pgMar w:top="620" w:right="460" w:bottom="740" w:left="460" w:header="0" w:footer="556" w:gutter="0"/>
          <w:cols w:space="720"/>
        </w:sectPr>
      </w:pPr>
    </w:p>
    <w:p w:rsidR="00AB4A72" w:rsidRDefault="0084060F">
      <w:pPr>
        <w:pStyle w:val="Heading1"/>
        <w:spacing w:before="30"/>
        <w:ind w:left="260"/>
      </w:pPr>
      <w:r>
        <w:lastRenderedPageBreak/>
        <w:t>Sustainability</w:t>
      </w:r>
    </w:p>
    <w:p w:rsidR="00AB4A72" w:rsidRDefault="0084060F">
      <w:pPr>
        <w:pBdr>
          <w:bottom w:val="single" w:sz="6" w:space="1" w:color="auto"/>
        </w:pBdr>
        <w:spacing w:before="24" w:after="5" w:line="256" w:lineRule="auto"/>
        <w:ind w:left="260" w:right="955"/>
        <w:rPr>
          <w:i/>
        </w:rPr>
      </w:pPr>
      <w:r>
        <w:rPr>
          <w:i/>
        </w:rPr>
        <w:t>Describe how your project plan will be sustainable after the grant period, including any in-kind or other donations provided.</w:t>
      </w:r>
    </w:p>
    <w:p w:rsidR="005F51FE" w:rsidRPr="005F51FE" w:rsidRDefault="005F51FE">
      <w:pPr>
        <w:spacing w:before="24" w:after="5" w:line="256" w:lineRule="auto"/>
        <w:ind w:left="260" w:right="955"/>
      </w:pPr>
    </w:p>
    <w:p w:rsidR="00AB4A72" w:rsidRDefault="00AB4A72">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B4A72" w:rsidRDefault="00AB4A72">
      <w:pPr>
        <w:pStyle w:val="BodyText"/>
        <w:spacing w:before="8"/>
        <w:rPr>
          <w:i/>
          <w:sz w:val="16"/>
        </w:rPr>
      </w:pPr>
    </w:p>
    <w:p w:rsidR="00F128A9" w:rsidRDefault="00F128A9">
      <w:pPr>
        <w:pStyle w:val="Heading1"/>
        <w:spacing w:before="56"/>
        <w:ind w:left="260"/>
      </w:pPr>
    </w:p>
    <w:p w:rsidR="00F128A9" w:rsidRDefault="00F128A9">
      <w:pPr>
        <w:pStyle w:val="Heading1"/>
        <w:spacing w:before="56"/>
        <w:ind w:left="260"/>
      </w:pPr>
    </w:p>
    <w:p w:rsidR="00F128A9" w:rsidRDefault="00F128A9">
      <w:pPr>
        <w:pStyle w:val="Heading1"/>
        <w:spacing w:before="56"/>
        <w:ind w:left="260"/>
      </w:pPr>
    </w:p>
    <w:p w:rsidR="00F128A9" w:rsidRDefault="00F128A9">
      <w:pPr>
        <w:pStyle w:val="Heading1"/>
        <w:spacing w:before="56"/>
        <w:ind w:left="260"/>
      </w:pPr>
    </w:p>
    <w:p w:rsidR="00F128A9" w:rsidRDefault="00F128A9">
      <w:pPr>
        <w:pStyle w:val="Heading1"/>
        <w:spacing w:before="56"/>
        <w:ind w:left="260"/>
      </w:pPr>
    </w:p>
    <w:p w:rsidR="00F128A9" w:rsidRDefault="00F128A9">
      <w:pPr>
        <w:pStyle w:val="Heading1"/>
        <w:spacing w:before="56"/>
        <w:ind w:left="260"/>
      </w:pPr>
    </w:p>
    <w:p w:rsidR="00F128A9" w:rsidRDefault="00F128A9">
      <w:pPr>
        <w:pStyle w:val="Heading1"/>
        <w:spacing w:before="56"/>
        <w:ind w:left="260"/>
      </w:pPr>
    </w:p>
    <w:p w:rsidR="00F128A9" w:rsidRDefault="00F128A9">
      <w:pPr>
        <w:pStyle w:val="Heading1"/>
        <w:spacing w:before="56"/>
        <w:ind w:left="260"/>
      </w:pPr>
    </w:p>
    <w:p w:rsidR="00F128A9" w:rsidRDefault="00F128A9">
      <w:pPr>
        <w:pStyle w:val="Heading1"/>
        <w:spacing w:before="56"/>
        <w:ind w:left="260"/>
      </w:pPr>
    </w:p>
    <w:p w:rsidR="00F128A9" w:rsidRDefault="00F128A9">
      <w:pPr>
        <w:pStyle w:val="Heading1"/>
        <w:spacing w:before="56"/>
        <w:ind w:left="260"/>
      </w:pPr>
    </w:p>
    <w:p w:rsidR="00F128A9" w:rsidRDefault="00F128A9">
      <w:pPr>
        <w:pStyle w:val="Heading1"/>
        <w:spacing w:before="56"/>
        <w:ind w:left="260"/>
      </w:pPr>
    </w:p>
    <w:p w:rsidR="00F128A9" w:rsidRDefault="00F128A9">
      <w:pPr>
        <w:pStyle w:val="Heading1"/>
        <w:spacing w:before="56"/>
        <w:ind w:left="260"/>
      </w:pPr>
    </w:p>
    <w:p w:rsidR="00F128A9" w:rsidRDefault="00F128A9">
      <w:pPr>
        <w:pStyle w:val="Heading1"/>
        <w:spacing w:before="56"/>
        <w:ind w:left="260"/>
      </w:pPr>
    </w:p>
    <w:p w:rsidR="00F128A9" w:rsidRDefault="00F128A9">
      <w:pPr>
        <w:pStyle w:val="Heading1"/>
        <w:spacing w:before="56"/>
        <w:ind w:left="260"/>
      </w:pPr>
    </w:p>
    <w:p w:rsidR="00F128A9" w:rsidRDefault="00F128A9">
      <w:pPr>
        <w:pStyle w:val="Heading1"/>
        <w:spacing w:before="56"/>
        <w:ind w:left="260"/>
      </w:pPr>
    </w:p>
    <w:p w:rsidR="00F128A9" w:rsidRDefault="00F128A9">
      <w:pPr>
        <w:pStyle w:val="Heading1"/>
        <w:spacing w:before="56"/>
        <w:ind w:left="260"/>
      </w:pPr>
    </w:p>
    <w:p w:rsidR="00F128A9" w:rsidRDefault="00F128A9">
      <w:pPr>
        <w:pStyle w:val="Heading1"/>
        <w:spacing w:before="56"/>
        <w:ind w:left="260"/>
      </w:pPr>
    </w:p>
    <w:p w:rsidR="00F128A9" w:rsidRDefault="00F128A9">
      <w:pPr>
        <w:pStyle w:val="Heading1"/>
        <w:spacing w:before="56"/>
        <w:ind w:left="260"/>
      </w:pPr>
    </w:p>
    <w:p w:rsidR="00F128A9" w:rsidRDefault="00F128A9">
      <w:pPr>
        <w:pStyle w:val="Heading1"/>
        <w:spacing w:before="56"/>
        <w:ind w:left="260"/>
      </w:pPr>
    </w:p>
    <w:p w:rsidR="00F128A9" w:rsidRDefault="00F128A9">
      <w:pPr>
        <w:pStyle w:val="Heading1"/>
        <w:spacing w:before="56"/>
        <w:ind w:left="260"/>
      </w:pPr>
    </w:p>
    <w:p w:rsidR="00F128A9" w:rsidRDefault="00F128A9">
      <w:pPr>
        <w:pStyle w:val="Heading1"/>
        <w:spacing w:before="56"/>
        <w:ind w:left="260"/>
      </w:pPr>
    </w:p>
    <w:p w:rsidR="00F128A9" w:rsidRDefault="00F128A9">
      <w:pPr>
        <w:pStyle w:val="Heading1"/>
        <w:spacing w:before="56"/>
        <w:ind w:left="260"/>
      </w:pPr>
    </w:p>
    <w:p w:rsidR="00F128A9" w:rsidRDefault="00F128A9">
      <w:pPr>
        <w:pStyle w:val="Heading1"/>
        <w:spacing w:before="56"/>
        <w:ind w:left="260"/>
      </w:pPr>
    </w:p>
    <w:p w:rsidR="00F128A9" w:rsidRDefault="00F128A9">
      <w:pPr>
        <w:pStyle w:val="Heading1"/>
        <w:spacing w:before="56"/>
        <w:ind w:left="260"/>
      </w:pPr>
    </w:p>
    <w:p w:rsidR="00AB4A72" w:rsidRDefault="0084060F">
      <w:pPr>
        <w:pStyle w:val="Heading1"/>
        <w:spacing w:before="56"/>
        <w:ind w:left="260"/>
      </w:pPr>
      <w:r>
        <w:lastRenderedPageBreak/>
        <w:t>Evaluation</w:t>
      </w:r>
    </w:p>
    <w:p w:rsidR="00AB4A72" w:rsidRDefault="0084060F">
      <w:pPr>
        <w:pBdr>
          <w:bottom w:val="single" w:sz="6" w:space="1" w:color="auto"/>
        </w:pBdr>
        <w:spacing w:before="19" w:line="256" w:lineRule="auto"/>
        <w:ind w:left="260"/>
        <w:rPr>
          <w:i/>
        </w:rPr>
      </w:pPr>
      <w:r>
        <w:rPr>
          <w:i/>
        </w:rPr>
        <w:t>Describe how the applicant proposes to measure progress, both utilizing shorter and longer term indicators of progress. Describe the intended outcomes of the project.</w:t>
      </w:r>
    </w:p>
    <w:p w:rsidR="00F128A9" w:rsidRPr="00F128A9" w:rsidRDefault="00F128A9">
      <w:pPr>
        <w:spacing w:before="19" w:line="256" w:lineRule="auto"/>
        <w:ind w:left="260"/>
      </w:pPr>
    </w:p>
    <w:p w:rsidR="00AB4A72" w:rsidRDefault="00AB4A72">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9547F" w:rsidRDefault="00A9547F">
      <w:pPr>
        <w:pStyle w:val="BodyText"/>
        <w:ind w:left="260"/>
        <w:rPr>
          <w:sz w:val="20"/>
        </w:rPr>
      </w:pPr>
    </w:p>
    <w:p w:rsidR="00AB4A72" w:rsidRDefault="00AB4A72">
      <w:pPr>
        <w:pStyle w:val="BodyText"/>
        <w:spacing w:before="11"/>
        <w:rPr>
          <w:i/>
          <w:sz w:val="15"/>
        </w:rPr>
      </w:pPr>
    </w:p>
    <w:p w:rsidR="00F128A9" w:rsidRDefault="00F128A9">
      <w:pPr>
        <w:pStyle w:val="Heading1"/>
        <w:spacing w:before="57"/>
        <w:ind w:left="260"/>
      </w:pPr>
    </w:p>
    <w:p w:rsidR="00F128A9" w:rsidRDefault="00F128A9">
      <w:pPr>
        <w:pStyle w:val="Heading1"/>
        <w:spacing w:before="57"/>
        <w:ind w:left="260"/>
      </w:pPr>
    </w:p>
    <w:p w:rsidR="00F128A9" w:rsidRDefault="00F128A9">
      <w:pPr>
        <w:pStyle w:val="Heading1"/>
        <w:spacing w:before="57"/>
        <w:ind w:left="260"/>
      </w:pPr>
    </w:p>
    <w:p w:rsidR="00AB4A72" w:rsidRDefault="0084060F">
      <w:pPr>
        <w:pStyle w:val="Heading1"/>
        <w:spacing w:before="57"/>
        <w:ind w:left="260"/>
      </w:pPr>
      <w:r>
        <w:t>Priority</w:t>
      </w:r>
    </w:p>
    <w:p w:rsidR="00AB4A72" w:rsidRDefault="0084060F">
      <w:pPr>
        <w:pStyle w:val="BodyText"/>
        <w:pBdr>
          <w:bottom w:val="single" w:sz="6" w:space="1" w:color="auto"/>
        </w:pBdr>
        <w:spacing w:before="24"/>
        <w:ind w:left="260"/>
      </w:pPr>
      <w:r>
        <w:t>Please identify if your project plan fits any of the priority areas:</w:t>
      </w:r>
    </w:p>
    <w:p w:rsidR="00F128A9" w:rsidRDefault="00F128A9">
      <w:pPr>
        <w:pStyle w:val="BodyText"/>
        <w:spacing w:before="24"/>
        <w:ind w:left="260"/>
      </w:pPr>
    </w:p>
    <w:p w:rsidR="00AB4A72" w:rsidRDefault="005C4699" w:rsidP="00F128A9">
      <w:pPr>
        <w:pStyle w:val="Heading1"/>
        <w:numPr>
          <w:ilvl w:val="0"/>
          <w:numId w:val="1"/>
        </w:numPr>
        <w:tabs>
          <w:tab w:val="left" w:pos="1253"/>
          <w:tab w:val="left" w:pos="1255"/>
        </w:tabs>
        <w:spacing w:before="29" w:line="264" w:lineRule="auto"/>
        <w:ind w:right="347" w:hanging="360"/>
      </w:pPr>
      <w:r>
        <w:fldChar w:fldCharType="begin">
          <w:ffData>
            <w:name w:val="Check1"/>
            <w:enabled/>
            <w:calcOnExit w:val="0"/>
            <w:checkBox>
              <w:sizeAuto/>
              <w:default w:val="0"/>
            </w:checkBox>
          </w:ffData>
        </w:fldChar>
      </w:r>
      <w:bookmarkStart w:id="4" w:name="Check1"/>
      <w:r>
        <w:instrText xml:space="preserve"> FORMCHECKBOX </w:instrText>
      </w:r>
      <w:r w:rsidR="00CD73E2">
        <w:fldChar w:fldCharType="separate"/>
      </w:r>
      <w:r>
        <w:fldChar w:fldCharType="end"/>
      </w:r>
      <w:bookmarkEnd w:id="4"/>
      <w:r>
        <w:t xml:space="preserve"> </w:t>
      </w:r>
      <w:r w:rsidR="0084060F">
        <w:t>My</w:t>
      </w:r>
      <w:r w:rsidR="0084060F" w:rsidRPr="00F128A9">
        <w:rPr>
          <w:spacing w:val="-3"/>
        </w:rPr>
        <w:t xml:space="preserve"> </w:t>
      </w:r>
      <w:r w:rsidR="0084060F">
        <w:t>project</w:t>
      </w:r>
      <w:r w:rsidR="0084060F" w:rsidRPr="00F128A9">
        <w:rPr>
          <w:spacing w:val="-2"/>
        </w:rPr>
        <w:t xml:space="preserve"> </w:t>
      </w:r>
      <w:r w:rsidR="0084060F">
        <w:t>serves</w:t>
      </w:r>
      <w:r w:rsidR="0084060F" w:rsidRPr="00F128A9">
        <w:rPr>
          <w:spacing w:val="-5"/>
        </w:rPr>
        <w:t xml:space="preserve"> </w:t>
      </w:r>
      <w:r w:rsidR="0084060F">
        <w:t>a</w:t>
      </w:r>
      <w:r w:rsidR="0084060F" w:rsidRPr="00F128A9">
        <w:rPr>
          <w:spacing w:val="-1"/>
        </w:rPr>
        <w:t xml:space="preserve"> </w:t>
      </w:r>
      <w:r w:rsidR="0084060F">
        <w:t>rural</w:t>
      </w:r>
      <w:r w:rsidR="0084060F" w:rsidRPr="00F128A9">
        <w:rPr>
          <w:spacing w:val="-5"/>
        </w:rPr>
        <w:t xml:space="preserve"> </w:t>
      </w:r>
      <w:r w:rsidR="0084060F">
        <w:t>area</w:t>
      </w:r>
      <w:r w:rsidR="0084060F" w:rsidRPr="00F128A9">
        <w:rPr>
          <w:spacing w:val="-1"/>
        </w:rPr>
        <w:t xml:space="preserve"> </w:t>
      </w:r>
      <w:r w:rsidR="0084060F">
        <w:t>as</w:t>
      </w:r>
      <w:r w:rsidR="0084060F" w:rsidRPr="00F128A9">
        <w:rPr>
          <w:spacing w:val="-4"/>
        </w:rPr>
        <w:t xml:space="preserve"> </w:t>
      </w:r>
      <w:r w:rsidR="0084060F">
        <w:t>defined</w:t>
      </w:r>
      <w:r w:rsidR="0084060F" w:rsidRPr="00F128A9">
        <w:rPr>
          <w:spacing w:val="-2"/>
        </w:rPr>
        <w:t xml:space="preserve"> </w:t>
      </w:r>
      <w:r w:rsidR="0084060F">
        <w:t>by</w:t>
      </w:r>
      <w:r w:rsidR="0084060F" w:rsidRPr="00F128A9">
        <w:rPr>
          <w:spacing w:val="-2"/>
        </w:rPr>
        <w:t xml:space="preserve"> </w:t>
      </w:r>
      <w:r w:rsidR="0084060F">
        <w:t>CDE,</w:t>
      </w:r>
      <w:r w:rsidR="0084060F" w:rsidRPr="00F128A9">
        <w:rPr>
          <w:spacing w:val="-3"/>
        </w:rPr>
        <w:t xml:space="preserve"> </w:t>
      </w:r>
      <w:r w:rsidR="0084060F">
        <w:t>or</w:t>
      </w:r>
      <w:r w:rsidR="0084060F" w:rsidRPr="00F128A9">
        <w:rPr>
          <w:spacing w:val="-4"/>
        </w:rPr>
        <w:t xml:space="preserve"> </w:t>
      </w:r>
      <w:r w:rsidR="0084060F">
        <w:t>defined</w:t>
      </w:r>
      <w:r w:rsidR="0084060F" w:rsidRPr="00F128A9">
        <w:rPr>
          <w:spacing w:val="-1"/>
        </w:rPr>
        <w:t xml:space="preserve"> </w:t>
      </w:r>
      <w:r w:rsidR="0084060F">
        <w:t>by</w:t>
      </w:r>
      <w:r w:rsidR="0084060F" w:rsidRPr="00F128A9">
        <w:rPr>
          <w:spacing w:val="-3"/>
        </w:rPr>
        <w:t xml:space="preserve"> </w:t>
      </w:r>
      <w:r w:rsidR="0084060F">
        <w:t>the</w:t>
      </w:r>
      <w:r w:rsidR="0084060F" w:rsidRPr="00F128A9">
        <w:rPr>
          <w:color w:val="0000FF"/>
          <w:spacing w:val="8"/>
        </w:rPr>
        <w:t xml:space="preserve"> </w:t>
      </w:r>
      <w:hyperlink r:id="rId16">
        <w:r w:rsidR="0084060F" w:rsidRPr="00F128A9">
          <w:rPr>
            <w:color w:val="0000FF"/>
            <w:u w:val="single" w:color="0000FF"/>
          </w:rPr>
          <w:t>National</w:t>
        </w:r>
        <w:r w:rsidR="0084060F" w:rsidRPr="00F128A9">
          <w:rPr>
            <w:color w:val="0000FF"/>
            <w:spacing w:val="-5"/>
            <w:u w:val="single" w:color="0000FF"/>
          </w:rPr>
          <w:t xml:space="preserve"> </w:t>
        </w:r>
        <w:r w:rsidR="0084060F" w:rsidRPr="00F128A9">
          <w:rPr>
            <w:color w:val="0000FF"/>
            <w:u w:val="single" w:color="0000FF"/>
          </w:rPr>
          <w:t>Center</w:t>
        </w:r>
        <w:r w:rsidR="0084060F" w:rsidRPr="00F128A9">
          <w:rPr>
            <w:color w:val="0000FF"/>
            <w:spacing w:val="-4"/>
            <w:u w:val="single" w:color="0000FF"/>
          </w:rPr>
          <w:t xml:space="preserve"> </w:t>
        </w:r>
        <w:r w:rsidR="0084060F" w:rsidRPr="00F128A9">
          <w:rPr>
            <w:color w:val="0000FF"/>
            <w:u w:val="single" w:color="0000FF"/>
          </w:rPr>
          <w:t>for</w:t>
        </w:r>
        <w:r w:rsidR="0084060F" w:rsidRPr="00F128A9">
          <w:rPr>
            <w:color w:val="0000FF"/>
            <w:spacing w:val="-5"/>
            <w:u w:val="single" w:color="0000FF"/>
          </w:rPr>
          <w:t xml:space="preserve"> </w:t>
        </w:r>
        <w:r w:rsidR="0084060F" w:rsidRPr="00F128A9">
          <w:rPr>
            <w:color w:val="0000FF"/>
            <w:u w:val="single" w:color="0000FF"/>
          </w:rPr>
          <w:t>Education</w:t>
        </w:r>
        <w:r w:rsidR="0084060F" w:rsidRPr="00F128A9">
          <w:rPr>
            <w:color w:val="0000FF"/>
            <w:spacing w:val="-1"/>
            <w:u w:val="single" w:color="0000FF"/>
          </w:rPr>
          <w:t xml:space="preserve"> </w:t>
        </w:r>
        <w:r w:rsidR="0084060F" w:rsidRPr="00F128A9">
          <w:rPr>
            <w:color w:val="0000FF"/>
            <w:u w:val="single" w:color="0000FF"/>
          </w:rPr>
          <w:t>Statistics</w:t>
        </w:r>
      </w:hyperlink>
      <w:r w:rsidR="0084060F">
        <w:t xml:space="preserve"> as a rural institution OR my project serves students attending at least one school or district with a priority improvement or turnaround</w:t>
      </w:r>
      <w:r w:rsidR="0084060F" w:rsidRPr="00F128A9">
        <w:rPr>
          <w:spacing w:val="-8"/>
        </w:rPr>
        <w:t xml:space="preserve"> </w:t>
      </w:r>
      <w:r w:rsidR="0084060F">
        <w:t>plan.</w:t>
      </w:r>
    </w:p>
    <w:p w:rsidR="00AB4A72" w:rsidRPr="00F128A9" w:rsidRDefault="005C4699" w:rsidP="00F128A9">
      <w:pPr>
        <w:pStyle w:val="Heading1"/>
        <w:numPr>
          <w:ilvl w:val="0"/>
          <w:numId w:val="1"/>
        </w:numPr>
        <w:tabs>
          <w:tab w:val="left" w:pos="1253"/>
          <w:tab w:val="left" w:pos="1255"/>
        </w:tabs>
        <w:spacing w:before="29" w:line="264" w:lineRule="auto"/>
        <w:ind w:right="347" w:hanging="360"/>
      </w:pPr>
      <w:r>
        <w:fldChar w:fldCharType="begin">
          <w:ffData>
            <w:name w:val="Check2"/>
            <w:enabled/>
            <w:calcOnExit w:val="0"/>
            <w:checkBox>
              <w:sizeAuto/>
              <w:default w:val="0"/>
            </w:checkBox>
          </w:ffData>
        </w:fldChar>
      </w:r>
      <w:bookmarkStart w:id="5" w:name="Check2"/>
      <w:r>
        <w:instrText xml:space="preserve"> FORMCHECKBOX </w:instrText>
      </w:r>
      <w:r w:rsidR="00CD73E2">
        <w:fldChar w:fldCharType="separate"/>
      </w:r>
      <w:r>
        <w:fldChar w:fldCharType="end"/>
      </w:r>
      <w:bookmarkEnd w:id="5"/>
      <w:r>
        <w:t xml:space="preserve"> </w:t>
      </w:r>
      <w:r w:rsidR="0084060F" w:rsidRPr="00F128A9">
        <w:t>My</w:t>
      </w:r>
      <w:r w:rsidR="0084060F" w:rsidRPr="00F128A9">
        <w:rPr>
          <w:spacing w:val="-3"/>
        </w:rPr>
        <w:t xml:space="preserve"> </w:t>
      </w:r>
      <w:r w:rsidR="0084060F" w:rsidRPr="00F128A9">
        <w:t>proposal</w:t>
      </w:r>
      <w:r w:rsidR="0084060F" w:rsidRPr="00F128A9">
        <w:rPr>
          <w:spacing w:val="-5"/>
        </w:rPr>
        <w:t xml:space="preserve"> </w:t>
      </w:r>
      <w:r w:rsidR="0084060F" w:rsidRPr="00F128A9">
        <w:t>addresses</w:t>
      </w:r>
      <w:r w:rsidR="0084060F" w:rsidRPr="00F128A9">
        <w:rPr>
          <w:spacing w:val="-5"/>
        </w:rPr>
        <w:t xml:space="preserve"> </w:t>
      </w:r>
      <w:r w:rsidR="0084060F" w:rsidRPr="00F128A9">
        <w:t>significant</w:t>
      </w:r>
      <w:r w:rsidR="0084060F" w:rsidRPr="00F128A9">
        <w:rPr>
          <w:spacing w:val="-3"/>
        </w:rPr>
        <w:t xml:space="preserve"> </w:t>
      </w:r>
      <w:r w:rsidR="0084060F" w:rsidRPr="00F128A9">
        <w:t>academic</w:t>
      </w:r>
      <w:r w:rsidR="0084060F" w:rsidRPr="00F128A9">
        <w:rPr>
          <w:spacing w:val="-5"/>
        </w:rPr>
        <w:t xml:space="preserve"> </w:t>
      </w:r>
      <w:r w:rsidR="0084060F" w:rsidRPr="00F128A9">
        <w:t>gaps</w:t>
      </w:r>
      <w:r w:rsidR="0084060F" w:rsidRPr="00F128A9">
        <w:rPr>
          <w:spacing w:val="-5"/>
        </w:rPr>
        <w:t xml:space="preserve"> </w:t>
      </w:r>
      <w:r w:rsidR="0084060F" w:rsidRPr="00F128A9">
        <w:t>between</w:t>
      </w:r>
      <w:r w:rsidR="0084060F" w:rsidRPr="00F128A9">
        <w:rPr>
          <w:spacing w:val="-2"/>
        </w:rPr>
        <w:t xml:space="preserve"> </w:t>
      </w:r>
      <w:r w:rsidR="0084060F" w:rsidRPr="00F128A9">
        <w:t>students</w:t>
      </w:r>
      <w:r w:rsidR="0084060F" w:rsidRPr="00F128A9">
        <w:rPr>
          <w:spacing w:val="-4"/>
        </w:rPr>
        <w:t xml:space="preserve"> </w:t>
      </w:r>
      <w:r w:rsidR="0084060F" w:rsidRPr="00F128A9">
        <w:t>based</w:t>
      </w:r>
      <w:r w:rsidR="0084060F" w:rsidRPr="00F128A9">
        <w:rPr>
          <w:spacing w:val="-2"/>
        </w:rPr>
        <w:t xml:space="preserve"> </w:t>
      </w:r>
      <w:r w:rsidR="0084060F" w:rsidRPr="00F128A9">
        <w:t>on</w:t>
      </w:r>
      <w:r w:rsidR="0084060F" w:rsidRPr="00F128A9">
        <w:rPr>
          <w:spacing w:val="-2"/>
        </w:rPr>
        <w:t xml:space="preserve"> </w:t>
      </w:r>
      <w:r w:rsidR="0084060F" w:rsidRPr="00F128A9">
        <w:t>income,</w:t>
      </w:r>
      <w:r w:rsidR="0084060F" w:rsidRPr="00F128A9">
        <w:rPr>
          <w:spacing w:val="-3"/>
        </w:rPr>
        <w:t xml:space="preserve"> </w:t>
      </w:r>
      <w:r w:rsidR="0084060F" w:rsidRPr="00F128A9">
        <w:t>race</w:t>
      </w:r>
      <w:r w:rsidR="0084060F" w:rsidRPr="00F128A9">
        <w:rPr>
          <w:spacing w:val="-4"/>
        </w:rPr>
        <w:t xml:space="preserve"> </w:t>
      </w:r>
      <w:r w:rsidR="0084060F" w:rsidRPr="00F128A9">
        <w:t>or</w:t>
      </w:r>
      <w:r w:rsidR="0084060F" w:rsidRPr="00F128A9">
        <w:rPr>
          <w:spacing w:val="-5"/>
        </w:rPr>
        <w:t xml:space="preserve"> </w:t>
      </w:r>
      <w:r w:rsidR="0084060F" w:rsidRPr="00F128A9">
        <w:t>ethnic</w:t>
      </w:r>
      <w:r w:rsidR="0084060F" w:rsidRPr="00F128A9">
        <w:rPr>
          <w:spacing w:val="-5"/>
        </w:rPr>
        <w:t xml:space="preserve"> </w:t>
      </w:r>
      <w:r w:rsidR="0084060F" w:rsidRPr="00F128A9">
        <w:t>group, status as an English learner, or disability</w:t>
      </w:r>
      <w:r w:rsidR="0084060F" w:rsidRPr="00F128A9">
        <w:rPr>
          <w:spacing w:val="-18"/>
        </w:rPr>
        <w:t xml:space="preserve"> </w:t>
      </w:r>
      <w:r w:rsidR="0084060F" w:rsidRPr="00F128A9">
        <w:t>status.</w:t>
      </w:r>
    </w:p>
    <w:p w:rsidR="00AB4A72" w:rsidRDefault="00AB4A72">
      <w:pPr>
        <w:spacing w:line="266" w:lineRule="auto"/>
        <w:sectPr w:rsidR="00AB4A72">
          <w:pgSz w:w="12240" w:h="15840"/>
          <w:pgMar w:top="620" w:right="460" w:bottom="740" w:left="460" w:header="0" w:footer="556" w:gutter="0"/>
          <w:cols w:space="720"/>
        </w:sectPr>
      </w:pPr>
    </w:p>
    <w:p w:rsidR="00AB4A72" w:rsidRDefault="0084060F">
      <w:pPr>
        <w:spacing w:before="31"/>
        <w:ind w:left="366"/>
        <w:rPr>
          <w:b/>
        </w:rPr>
      </w:pPr>
      <w:r>
        <w:rPr>
          <w:b/>
        </w:rPr>
        <w:lastRenderedPageBreak/>
        <w:t>Grant Expense Budget</w:t>
      </w:r>
    </w:p>
    <w:p w:rsidR="00AB4A72" w:rsidRDefault="0084060F">
      <w:pPr>
        <w:tabs>
          <w:tab w:val="left" w:pos="11055"/>
        </w:tabs>
        <w:ind w:left="246"/>
        <w:rPr>
          <w:i/>
        </w:rPr>
      </w:pPr>
      <w:r>
        <w:rPr>
          <w:i/>
          <w:u w:val="single"/>
        </w:rPr>
        <w:t xml:space="preserve"> </w:t>
      </w:r>
      <w:r>
        <w:rPr>
          <w:i/>
          <w:spacing w:val="20"/>
          <w:u w:val="single"/>
        </w:rPr>
        <w:t xml:space="preserve"> </w:t>
      </w:r>
      <w:r>
        <w:rPr>
          <w:i/>
          <w:u w:val="single"/>
        </w:rPr>
        <w:t>Describe grant budget</w:t>
      </w:r>
      <w:r>
        <w:rPr>
          <w:i/>
          <w:spacing w:val="-16"/>
          <w:u w:val="single"/>
        </w:rPr>
        <w:t xml:space="preserve"> </w:t>
      </w:r>
      <w:r>
        <w:rPr>
          <w:i/>
          <w:u w:val="single"/>
        </w:rPr>
        <w:t>allocation.</w:t>
      </w:r>
      <w:r>
        <w:rPr>
          <w:i/>
          <w:u w:val="single"/>
        </w:rPr>
        <w:tab/>
      </w:r>
    </w:p>
    <w:p w:rsidR="00AB4A72" w:rsidRDefault="00AB4A72">
      <w:pPr>
        <w:pStyle w:val="BodyText"/>
        <w:rPr>
          <w:i/>
          <w:sz w:val="20"/>
        </w:rPr>
      </w:pPr>
    </w:p>
    <w:p w:rsidR="00AB4A72" w:rsidRDefault="00AB4A72">
      <w:pPr>
        <w:pStyle w:val="BodyText"/>
        <w:spacing w:before="7" w:after="1"/>
        <w:rPr>
          <w:i/>
          <w:sz w:val="17"/>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3"/>
        <w:gridCol w:w="7323"/>
        <w:gridCol w:w="1364"/>
      </w:tblGrid>
      <w:tr w:rsidR="00AB4A72">
        <w:trPr>
          <w:trHeight w:val="431"/>
        </w:trPr>
        <w:tc>
          <w:tcPr>
            <w:tcW w:w="2103" w:type="dxa"/>
            <w:shd w:val="clear" w:color="auto" w:fill="E7E6E6"/>
          </w:tcPr>
          <w:p w:rsidR="00AB4A72" w:rsidRDefault="0084060F">
            <w:pPr>
              <w:pStyle w:val="TableParagraph"/>
              <w:spacing w:before="1"/>
              <w:ind w:left="455"/>
              <w:rPr>
                <w:b/>
              </w:rPr>
            </w:pPr>
            <w:r>
              <w:rPr>
                <w:b/>
              </w:rPr>
              <w:t>Budget Item:</w:t>
            </w:r>
          </w:p>
        </w:tc>
        <w:tc>
          <w:tcPr>
            <w:tcW w:w="7323" w:type="dxa"/>
            <w:tcBorders>
              <w:right w:val="single" w:sz="6" w:space="0" w:color="000000"/>
            </w:tcBorders>
            <w:shd w:val="clear" w:color="auto" w:fill="E7E6E6"/>
          </w:tcPr>
          <w:p w:rsidR="00AB4A72" w:rsidRDefault="0084060F">
            <w:pPr>
              <w:pStyle w:val="TableParagraph"/>
              <w:spacing w:before="1"/>
              <w:ind w:left="105"/>
              <w:rPr>
                <w:b/>
              </w:rPr>
            </w:pPr>
            <w:r>
              <w:rPr>
                <w:b/>
              </w:rPr>
              <w:t>Description of cost (be specific):</w:t>
            </w:r>
          </w:p>
        </w:tc>
        <w:tc>
          <w:tcPr>
            <w:tcW w:w="1364" w:type="dxa"/>
            <w:tcBorders>
              <w:left w:val="single" w:sz="6" w:space="0" w:color="000000"/>
            </w:tcBorders>
            <w:shd w:val="clear" w:color="auto" w:fill="E7E6E6"/>
          </w:tcPr>
          <w:p w:rsidR="00AB4A72" w:rsidRDefault="0084060F">
            <w:pPr>
              <w:pStyle w:val="TableParagraph"/>
              <w:spacing w:before="1"/>
              <w:ind w:left="103"/>
              <w:rPr>
                <w:b/>
              </w:rPr>
            </w:pPr>
            <w:r>
              <w:rPr>
                <w:b/>
              </w:rPr>
              <w:t>Amount:</w:t>
            </w:r>
          </w:p>
        </w:tc>
      </w:tr>
      <w:tr w:rsidR="00AB4A72">
        <w:trPr>
          <w:trHeight w:val="537"/>
        </w:trPr>
        <w:tc>
          <w:tcPr>
            <w:tcW w:w="2103" w:type="dxa"/>
          </w:tcPr>
          <w:p w:rsidR="00AB4A72" w:rsidRDefault="0084060F">
            <w:pPr>
              <w:pStyle w:val="TableParagraph"/>
              <w:spacing w:line="270" w:lineRule="atLeast"/>
              <w:ind w:left="110" w:right="249"/>
            </w:pPr>
            <w:r>
              <w:rPr>
                <w:color w:val="999999"/>
              </w:rPr>
              <w:t>Example: Materials and Supplies</w:t>
            </w:r>
          </w:p>
        </w:tc>
        <w:tc>
          <w:tcPr>
            <w:tcW w:w="7323" w:type="dxa"/>
            <w:tcBorders>
              <w:right w:val="single" w:sz="6" w:space="0" w:color="000000"/>
            </w:tcBorders>
          </w:tcPr>
          <w:p w:rsidR="00AB4A72" w:rsidRDefault="0084060F">
            <w:pPr>
              <w:pStyle w:val="TableParagraph"/>
              <w:spacing w:before="1"/>
              <w:ind w:left="105"/>
            </w:pPr>
            <w:r>
              <w:rPr>
                <w:color w:val="999999"/>
              </w:rPr>
              <w:t>Remote learning laptops for XXX High School (50x $1000)</w:t>
            </w:r>
          </w:p>
        </w:tc>
        <w:tc>
          <w:tcPr>
            <w:tcW w:w="1364" w:type="dxa"/>
            <w:tcBorders>
              <w:left w:val="single" w:sz="6" w:space="0" w:color="000000"/>
            </w:tcBorders>
          </w:tcPr>
          <w:p w:rsidR="00AB4A72" w:rsidRDefault="0084060F">
            <w:pPr>
              <w:pStyle w:val="TableParagraph"/>
              <w:spacing w:before="27"/>
              <w:ind w:left="574"/>
            </w:pPr>
            <w:r>
              <w:rPr>
                <w:color w:val="999999"/>
              </w:rPr>
              <w:t>$50,000</w:t>
            </w:r>
          </w:p>
        </w:tc>
      </w:tr>
      <w:tr w:rsidR="00AB4A72">
        <w:trPr>
          <w:trHeight w:val="1149"/>
        </w:trPr>
        <w:tc>
          <w:tcPr>
            <w:tcW w:w="2103" w:type="dxa"/>
          </w:tcPr>
          <w:p w:rsidR="00AB4A72" w:rsidRDefault="00AB4A72">
            <w:pPr>
              <w:pStyle w:val="TableParagraph"/>
              <w:rPr>
                <w:rFonts w:ascii="Times New Roman"/>
                <w:sz w:val="20"/>
              </w:rPr>
            </w:pPr>
          </w:p>
        </w:tc>
        <w:tc>
          <w:tcPr>
            <w:tcW w:w="7323" w:type="dxa"/>
            <w:tcBorders>
              <w:right w:val="single" w:sz="6" w:space="0" w:color="000000"/>
            </w:tcBorders>
          </w:tcPr>
          <w:p w:rsidR="00AB4A72" w:rsidRDefault="00AB4A72">
            <w:pPr>
              <w:pStyle w:val="TableParagraph"/>
              <w:rPr>
                <w:rFonts w:ascii="Times New Roman"/>
                <w:sz w:val="20"/>
              </w:rPr>
            </w:pPr>
          </w:p>
        </w:tc>
        <w:tc>
          <w:tcPr>
            <w:tcW w:w="1364" w:type="dxa"/>
            <w:tcBorders>
              <w:left w:val="single" w:sz="6" w:space="0" w:color="000000"/>
            </w:tcBorders>
          </w:tcPr>
          <w:p w:rsidR="00AB4A72" w:rsidRDefault="00AB4A72">
            <w:pPr>
              <w:pStyle w:val="TableParagraph"/>
              <w:rPr>
                <w:rFonts w:ascii="Times New Roman"/>
                <w:sz w:val="20"/>
              </w:rPr>
            </w:pPr>
          </w:p>
        </w:tc>
      </w:tr>
      <w:tr w:rsidR="00AB4A72">
        <w:trPr>
          <w:trHeight w:val="1152"/>
        </w:trPr>
        <w:tc>
          <w:tcPr>
            <w:tcW w:w="2103" w:type="dxa"/>
          </w:tcPr>
          <w:p w:rsidR="00AB4A72" w:rsidRDefault="00AB4A72">
            <w:pPr>
              <w:pStyle w:val="TableParagraph"/>
              <w:rPr>
                <w:rFonts w:ascii="Times New Roman"/>
                <w:sz w:val="20"/>
              </w:rPr>
            </w:pPr>
          </w:p>
        </w:tc>
        <w:tc>
          <w:tcPr>
            <w:tcW w:w="7323" w:type="dxa"/>
            <w:tcBorders>
              <w:right w:val="single" w:sz="6" w:space="0" w:color="000000"/>
            </w:tcBorders>
          </w:tcPr>
          <w:p w:rsidR="00AB4A72" w:rsidRDefault="00AB4A72">
            <w:pPr>
              <w:pStyle w:val="TableParagraph"/>
              <w:rPr>
                <w:rFonts w:ascii="Times New Roman"/>
                <w:sz w:val="20"/>
              </w:rPr>
            </w:pPr>
          </w:p>
        </w:tc>
        <w:tc>
          <w:tcPr>
            <w:tcW w:w="1364" w:type="dxa"/>
            <w:tcBorders>
              <w:left w:val="single" w:sz="6" w:space="0" w:color="000000"/>
            </w:tcBorders>
          </w:tcPr>
          <w:p w:rsidR="00AB4A72" w:rsidRDefault="00AB4A72">
            <w:pPr>
              <w:pStyle w:val="TableParagraph"/>
              <w:rPr>
                <w:rFonts w:ascii="Times New Roman"/>
                <w:sz w:val="20"/>
              </w:rPr>
            </w:pPr>
          </w:p>
        </w:tc>
      </w:tr>
      <w:tr w:rsidR="00AB4A72">
        <w:trPr>
          <w:trHeight w:val="1157"/>
        </w:trPr>
        <w:tc>
          <w:tcPr>
            <w:tcW w:w="2103" w:type="dxa"/>
          </w:tcPr>
          <w:p w:rsidR="00AB4A72" w:rsidRDefault="00AB4A72">
            <w:pPr>
              <w:pStyle w:val="TableParagraph"/>
              <w:rPr>
                <w:rFonts w:ascii="Times New Roman"/>
                <w:sz w:val="20"/>
              </w:rPr>
            </w:pPr>
          </w:p>
        </w:tc>
        <w:tc>
          <w:tcPr>
            <w:tcW w:w="7323" w:type="dxa"/>
            <w:tcBorders>
              <w:right w:val="single" w:sz="6" w:space="0" w:color="000000"/>
            </w:tcBorders>
          </w:tcPr>
          <w:p w:rsidR="00AB4A72" w:rsidRDefault="00AB4A72">
            <w:pPr>
              <w:pStyle w:val="TableParagraph"/>
              <w:rPr>
                <w:rFonts w:ascii="Times New Roman"/>
                <w:sz w:val="20"/>
              </w:rPr>
            </w:pPr>
          </w:p>
        </w:tc>
        <w:tc>
          <w:tcPr>
            <w:tcW w:w="1364" w:type="dxa"/>
            <w:tcBorders>
              <w:left w:val="single" w:sz="6" w:space="0" w:color="000000"/>
            </w:tcBorders>
          </w:tcPr>
          <w:p w:rsidR="00AB4A72" w:rsidRDefault="00AB4A72">
            <w:pPr>
              <w:pStyle w:val="TableParagraph"/>
              <w:rPr>
                <w:rFonts w:ascii="Times New Roman"/>
                <w:sz w:val="20"/>
              </w:rPr>
            </w:pPr>
          </w:p>
        </w:tc>
      </w:tr>
      <w:tr w:rsidR="00AB4A72">
        <w:trPr>
          <w:trHeight w:val="1151"/>
        </w:trPr>
        <w:tc>
          <w:tcPr>
            <w:tcW w:w="2103" w:type="dxa"/>
          </w:tcPr>
          <w:p w:rsidR="00AB4A72" w:rsidRDefault="00AB4A72">
            <w:pPr>
              <w:pStyle w:val="TableParagraph"/>
              <w:rPr>
                <w:rFonts w:ascii="Times New Roman"/>
                <w:sz w:val="20"/>
              </w:rPr>
            </w:pPr>
          </w:p>
        </w:tc>
        <w:tc>
          <w:tcPr>
            <w:tcW w:w="7323" w:type="dxa"/>
            <w:tcBorders>
              <w:right w:val="single" w:sz="6" w:space="0" w:color="000000"/>
            </w:tcBorders>
          </w:tcPr>
          <w:p w:rsidR="00AB4A72" w:rsidRDefault="00AB4A72">
            <w:pPr>
              <w:pStyle w:val="TableParagraph"/>
              <w:rPr>
                <w:rFonts w:ascii="Times New Roman"/>
                <w:sz w:val="20"/>
              </w:rPr>
            </w:pPr>
          </w:p>
        </w:tc>
        <w:tc>
          <w:tcPr>
            <w:tcW w:w="1364" w:type="dxa"/>
            <w:tcBorders>
              <w:left w:val="single" w:sz="6" w:space="0" w:color="000000"/>
            </w:tcBorders>
          </w:tcPr>
          <w:p w:rsidR="00AB4A72" w:rsidRDefault="00AB4A72">
            <w:pPr>
              <w:pStyle w:val="TableParagraph"/>
              <w:rPr>
                <w:rFonts w:ascii="Times New Roman"/>
                <w:sz w:val="20"/>
              </w:rPr>
            </w:pPr>
          </w:p>
        </w:tc>
      </w:tr>
      <w:tr w:rsidR="00AB4A72">
        <w:trPr>
          <w:trHeight w:val="1152"/>
        </w:trPr>
        <w:tc>
          <w:tcPr>
            <w:tcW w:w="2103" w:type="dxa"/>
          </w:tcPr>
          <w:p w:rsidR="00AB4A72" w:rsidRDefault="00AB4A72">
            <w:pPr>
              <w:pStyle w:val="TableParagraph"/>
              <w:rPr>
                <w:rFonts w:ascii="Times New Roman"/>
                <w:sz w:val="20"/>
              </w:rPr>
            </w:pPr>
          </w:p>
        </w:tc>
        <w:tc>
          <w:tcPr>
            <w:tcW w:w="7323" w:type="dxa"/>
            <w:tcBorders>
              <w:right w:val="single" w:sz="6" w:space="0" w:color="000000"/>
            </w:tcBorders>
          </w:tcPr>
          <w:p w:rsidR="00AB4A72" w:rsidRDefault="00AB4A72">
            <w:pPr>
              <w:pStyle w:val="TableParagraph"/>
              <w:rPr>
                <w:rFonts w:ascii="Times New Roman"/>
                <w:sz w:val="20"/>
              </w:rPr>
            </w:pPr>
          </w:p>
        </w:tc>
        <w:tc>
          <w:tcPr>
            <w:tcW w:w="1364" w:type="dxa"/>
            <w:tcBorders>
              <w:left w:val="single" w:sz="6" w:space="0" w:color="000000"/>
            </w:tcBorders>
          </w:tcPr>
          <w:p w:rsidR="00AB4A72" w:rsidRDefault="00AB4A72">
            <w:pPr>
              <w:pStyle w:val="TableParagraph"/>
              <w:rPr>
                <w:rFonts w:ascii="Times New Roman"/>
                <w:sz w:val="20"/>
              </w:rPr>
            </w:pPr>
          </w:p>
        </w:tc>
      </w:tr>
      <w:tr w:rsidR="00AB4A72">
        <w:trPr>
          <w:trHeight w:val="1151"/>
        </w:trPr>
        <w:tc>
          <w:tcPr>
            <w:tcW w:w="2103" w:type="dxa"/>
          </w:tcPr>
          <w:p w:rsidR="00AB4A72" w:rsidRDefault="00AB4A72">
            <w:pPr>
              <w:pStyle w:val="TableParagraph"/>
              <w:rPr>
                <w:rFonts w:ascii="Times New Roman"/>
                <w:sz w:val="20"/>
              </w:rPr>
            </w:pPr>
          </w:p>
        </w:tc>
        <w:tc>
          <w:tcPr>
            <w:tcW w:w="7323" w:type="dxa"/>
            <w:tcBorders>
              <w:right w:val="single" w:sz="6" w:space="0" w:color="000000"/>
            </w:tcBorders>
          </w:tcPr>
          <w:p w:rsidR="00AB4A72" w:rsidRDefault="00AB4A72">
            <w:pPr>
              <w:pStyle w:val="TableParagraph"/>
              <w:rPr>
                <w:rFonts w:ascii="Times New Roman"/>
                <w:sz w:val="20"/>
              </w:rPr>
            </w:pPr>
          </w:p>
        </w:tc>
        <w:tc>
          <w:tcPr>
            <w:tcW w:w="1364" w:type="dxa"/>
            <w:tcBorders>
              <w:left w:val="single" w:sz="6" w:space="0" w:color="000000"/>
            </w:tcBorders>
          </w:tcPr>
          <w:p w:rsidR="00AB4A72" w:rsidRDefault="00AB4A72">
            <w:pPr>
              <w:pStyle w:val="TableParagraph"/>
              <w:rPr>
                <w:rFonts w:ascii="Times New Roman"/>
                <w:sz w:val="20"/>
              </w:rPr>
            </w:pPr>
          </w:p>
        </w:tc>
      </w:tr>
      <w:tr w:rsidR="00AB4A72">
        <w:trPr>
          <w:trHeight w:val="1151"/>
        </w:trPr>
        <w:tc>
          <w:tcPr>
            <w:tcW w:w="2103" w:type="dxa"/>
          </w:tcPr>
          <w:p w:rsidR="00AB4A72" w:rsidRDefault="00AB4A72">
            <w:pPr>
              <w:pStyle w:val="TableParagraph"/>
              <w:rPr>
                <w:rFonts w:ascii="Times New Roman"/>
                <w:sz w:val="20"/>
              </w:rPr>
            </w:pPr>
          </w:p>
        </w:tc>
        <w:tc>
          <w:tcPr>
            <w:tcW w:w="7323" w:type="dxa"/>
            <w:tcBorders>
              <w:right w:val="single" w:sz="6" w:space="0" w:color="000000"/>
            </w:tcBorders>
          </w:tcPr>
          <w:p w:rsidR="00AB4A72" w:rsidRDefault="00AB4A72">
            <w:pPr>
              <w:pStyle w:val="TableParagraph"/>
              <w:rPr>
                <w:rFonts w:ascii="Times New Roman"/>
                <w:sz w:val="20"/>
              </w:rPr>
            </w:pPr>
          </w:p>
        </w:tc>
        <w:tc>
          <w:tcPr>
            <w:tcW w:w="1364" w:type="dxa"/>
            <w:tcBorders>
              <w:left w:val="single" w:sz="6" w:space="0" w:color="000000"/>
            </w:tcBorders>
          </w:tcPr>
          <w:p w:rsidR="00AB4A72" w:rsidRDefault="00AB4A72">
            <w:pPr>
              <w:pStyle w:val="TableParagraph"/>
              <w:rPr>
                <w:rFonts w:ascii="Times New Roman"/>
                <w:sz w:val="20"/>
              </w:rPr>
            </w:pPr>
          </w:p>
        </w:tc>
      </w:tr>
      <w:tr w:rsidR="00AB4A72">
        <w:trPr>
          <w:trHeight w:val="1152"/>
        </w:trPr>
        <w:tc>
          <w:tcPr>
            <w:tcW w:w="2103" w:type="dxa"/>
          </w:tcPr>
          <w:p w:rsidR="00AB4A72" w:rsidRDefault="00AB4A72">
            <w:pPr>
              <w:pStyle w:val="TableParagraph"/>
              <w:rPr>
                <w:rFonts w:ascii="Times New Roman"/>
                <w:sz w:val="20"/>
              </w:rPr>
            </w:pPr>
          </w:p>
        </w:tc>
        <w:tc>
          <w:tcPr>
            <w:tcW w:w="7323" w:type="dxa"/>
            <w:tcBorders>
              <w:right w:val="single" w:sz="6" w:space="0" w:color="000000"/>
            </w:tcBorders>
          </w:tcPr>
          <w:p w:rsidR="00AB4A72" w:rsidRDefault="00AB4A72">
            <w:pPr>
              <w:pStyle w:val="TableParagraph"/>
              <w:rPr>
                <w:rFonts w:ascii="Times New Roman"/>
                <w:sz w:val="20"/>
              </w:rPr>
            </w:pPr>
          </w:p>
        </w:tc>
        <w:tc>
          <w:tcPr>
            <w:tcW w:w="1364" w:type="dxa"/>
            <w:tcBorders>
              <w:left w:val="single" w:sz="6" w:space="0" w:color="000000"/>
            </w:tcBorders>
          </w:tcPr>
          <w:p w:rsidR="00AB4A72" w:rsidRDefault="00AB4A72">
            <w:pPr>
              <w:pStyle w:val="TableParagraph"/>
              <w:rPr>
                <w:rFonts w:ascii="Times New Roman"/>
                <w:sz w:val="20"/>
              </w:rPr>
            </w:pPr>
          </w:p>
        </w:tc>
      </w:tr>
      <w:tr w:rsidR="00AB4A72">
        <w:trPr>
          <w:trHeight w:val="1151"/>
        </w:trPr>
        <w:tc>
          <w:tcPr>
            <w:tcW w:w="2103" w:type="dxa"/>
          </w:tcPr>
          <w:p w:rsidR="00AB4A72" w:rsidRDefault="00AB4A72">
            <w:pPr>
              <w:pStyle w:val="TableParagraph"/>
              <w:rPr>
                <w:rFonts w:ascii="Times New Roman"/>
                <w:sz w:val="20"/>
              </w:rPr>
            </w:pPr>
          </w:p>
        </w:tc>
        <w:tc>
          <w:tcPr>
            <w:tcW w:w="7323" w:type="dxa"/>
            <w:tcBorders>
              <w:right w:val="single" w:sz="6" w:space="0" w:color="000000"/>
            </w:tcBorders>
          </w:tcPr>
          <w:p w:rsidR="00AB4A72" w:rsidRDefault="00AB4A72">
            <w:pPr>
              <w:pStyle w:val="TableParagraph"/>
              <w:rPr>
                <w:rFonts w:ascii="Times New Roman"/>
                <w:sz w:val="20"/>
              </w:rPr>
            </w:pPr>
          </w:p>
        </w:tc>
        <w:tc>
          <w:tcPr>
            <w:tcW w:w="1364" w:type="dxa"/>
            <w:tcBorders>
              <w:left w:val="single" w:sz="6" w:space="0" w:color="000000"/>
            </w:tcBorders>
          </w:tcPr>
          <w:p w:rsidR="00AB4A72" w:rsidRDefault="00AB4A72">
            <w:pPr>
              <w:pStyle w:val="TableParagraph"/>
              <w:rPr>
                <w:rFonts w:ascii="Times New Roman"/>
                <w:sz w:val="20"/>
              </w:rPr>
            </w:pPr>
          </w:p>
        </w:tc>
      </w:tr>
    </w:tbl>
    <w:p w:rsidR="00AB4A72" w:rsidRDefault="00AB4A72">
      <w:pPr>
        <w:pStyle w:val="BodyText"/>
        <w:rPr>
          <w:i/>
          <w:sz w:val="20"/>
        </w:rPr>
      </w:pPr>
    </w:p>
    <w:p w:rsidR="00AB4A72" w:rsidRDefault="00CD73E2">
      <w:pPr>
        <w:pStyle w:val="BodyText"/>
        <w:spacing w:before="8"/>
        <w:rPr>
          <w:i/>
          <w:sz w:val="13"/>
        </w:rPr>
      </w:pPr>
      <w:r>
        <w:pict>
          <v:group id="_x0000_s1026" style="position:absolute;margin-left:36pt;margin-top:10.35pt;width:540pt;height:36.3pt;z-index:-251634688;mso-wrap-distance-left:0;mso-wrap-distance-right:0;mso-position-horizontal-relative:page" coordorigin="720,207" coordsize="10800,726">
            <v:shape id="_x0000_s1028" type="#_x0000_t202" style="position:absolute;left:10151;top:211;width:1364;height:716" filled="f" strokeweight=".48pt">
              <v:textbox inset="0,0,0,0">
                <w:txbxContent>
                  <w:p w:rsidR="00AB4A72" w:rsidRDefault="00AB4A72">
                    <w:pPr>
                      <w:rPr>
                        <w:i/>
                        <w:sz w:val="24"/>
                      </w:rPr>
                    </w:pPr>
                  </w:p>
                  <w:p w:rsidR="00AB4A72" w:rsidRDefault="00AB4A72">
                    <w:pPr>
                      <w:spacing w:before="1"/>
                      <w:ind w:left="869"/>
                      <w:rPr>
                        <w:rFonts w:ascii="Arial"/>
                      </w:rPr>
                    </w:pPr>
                  </w:p>
                </w:txbxContent>
              </v:textbox>
            </v:shape>
            <v:shape id="_x0000_s1027" type="#_x0000_t202" style="position:absolute;left:725;top:211;width:9426;height:716" fillcolor="#d0cece" strokeweight=".17853mm">
              <v:textbox inset="0,0,0,0">
                <w:txbxContent>
                  <w:p w:rsidR="00AB4A72" w:rsidRDefault="0084060F">
                    <w:pPr>
                      <w:spacing w:before="1"/>
                      <w:ind w:right="102"/>
                      <w:jc w:val="right"/>
                      <w:rPr>
                        <w:b/>
                        <w:sz w:val="20"/>
                      </w:rPr>
                    </w:pPr>
                    <w:r>
                      <w:rPr>
                        <w:b/>
                        <w:sz w:val="20"/>
                      </w:rPr>
                      <w:t>TOTAL GRANT</w:t>
                    </w:r>
                    <w:r>
                      <w:rPr>
                        <w:b/>
                        <w:spacing w:val="-8"/>
                        <w:sz w:val="20"/>
                      </w:rPr>
                      <w:t xml:space="preserve"> </w:t>
                    </w:r>
                    <w:r>
                      <w:rPr>
                        <w:b/>
                        <w:sz w:val="20"/>
                      </w:rPr>
                      <w:t>BUDGET</w:t>
                    </w:r>
                  </w:p>
                  <w:p w:rsidR="00AB4A72" w:rsidRDefault="0084060F">
                    <w:pPr>
                      <w:spacing w:before="1"/>
                      <w:ind w:left="3015"/>
                      <w:rPr>
                        <w:sz w:val="20"/>
                      </w:rPr>
                    </w:pPr>
                    <w:r>
                      <w:rPr>
                        <w:sz w:val="20"/>
                      </w:rPr>
                      <w:t xml:space="preserve">(This total should match requested amount from page </w:t>
                    </w:r>
                    <w:r>
                      <w:rPr>
                        <w:spacing w:val="-3"/>
                        <w:sz w:val="20"/>
                      </w:rPr>
                      <w:t xml:space="preserve">one of </w:t>
                    </w:r>
                    <w:r>
                      <w:rPr>
                        <w:sz w:val="20"/>
                      </w:rPr>
                      <w:t>the</w:t>
                    </w:r>
                    <w:r>
                      <w:rPr>
                        <w:spacing w:val="-3"/>
                        <w:sz w:val="20"/>
                      </w:rPr>
                      <w:t xml:space="preserve"> </w:t>
                    </w:r>
                    <w:r>
                      <w:rPr>
                        <w:sz w:val="20"/>
                      </w:rPr>
                      <w:t>application)</w:t>
                    </w:r>
                  </w:p>
                </w:txbxContent>
              </v:textbox>
            </v:shape>
            <w10:wrap type="topAndBottom" anchorx="page"/>
          </v:group>
        </w:pict>
      </w:r>
    </w:p>
    <w:sectPr w:rsidR="00AB4A72">
      <w:pgSz w:w="12240" w:h="15840"/>
      <w:pgMar w:top="600" w:right="460" w:bottom="740" w:left="460" w:header="0" w:footer="5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3E2" w:rsidRDefault="00CD73E2">
      <w:r>
        <w:separator/>
      </w:r>
    </w:p>
  </w:endnote>
  <w:endnote w:type="continuationSeparator" w:id="0">
    <w:p w:rsidR="00CD73E2" w:rsidRDefault="00CD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72" w:rsidRDefault="00CD73E2">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415.35pt;margin-top:753.2pt;width:163.75pt;height:13.05pt;z-index:-252430336;mso-position-horizontal-relative:page;mso-position-vertical-relative:page" filled="f" stroked="f">
          <v:textbox inset="0,0,0,0">
            <w:txbxContent>
              <w:p w:rsidR="00AB4A72" w:rsidRDefault="0084060F">
                <w:pPr>
                  <w:pStyle w:val="BodyText"/>
                  <w:spacing w:line="245" w:lineRule="exact"/>
                  <w:ind w:left="20"/>
                </w:pPr>
                <w:r>
                  <w:rPr>
                    <w:color w:val="B7B7B7"/>
                  </w:rPr>
                  <w:t xml:space="preserve">RISE Education Fund Application | </w:t>
                </w:r>
                <w:r>
                  <w:fldChar w:fldCharType="begin"/>
                </w:r>
                <w:r>
                  <w:rPr>
                    <w:color w:val="B7B7B7"/>
                  </w:rPr>
                  <w:instrText xml:space="preserve"> PAGE </w:instrText>
                </w:r>
                <w:r>
                  <w:fldChar w:fldCharType="separate"/>
                </w:r>
                <w:r w:rsidR="006167BD">
                  <w:rPr>
                    <w:noProof/>
                    <w:color w:val="B7B7B7"/>
                  </w:rPr>
                  <w:t>1</w:t>
                </w:r>
                <w:r>
                  <w:fldChar w:fldCharType="end"/>
                </w:r>
              </w:p>
            </w:txbxContent>
          </v:textbox>
          <w10:wrap anchorx="page" anchory="page"/>
        </v:shape>
      </w:pict>
    </w:r>
    <w:r>
      <w:pict>
        <v:shape id="_x0000_s2050" type="#_x0000_t202" style="position:absolute;margin-left:38.55pt;margin-top:754.55pt;width:92.15pt;height:13pt;z-index:-252429312;mso-position-horizontal-relative:page;mso-position-vertical-relative:page" filled="f" stroked="f">
          <v:textbox inset="0,0,0,0">
            <w:txbxContent>
              <w:p w:rsidR="00AB4A72" w:rsidRDefault="0084060F">
                <w:pPr>
                  <w:pStyle w:val="BodyText"/>
                  <w:spacing w:line="244" w:lineRule="exact"/>
                  <w:ind w:left="20"/>
                </w:pPr>
                <w:r>
                  <w:rPr>
                    <w:color w:val="AAAAAA"/>
                  </w:rPr>
                  <w:t xml:space="preserve">Revised </w:t>
                </w:r>
                <w:r w:rsidR="00C92825">
                  <w:rPr>
                    <w:color w:val="AAAAAA"/>
                  </w:rPr>
                  <w:t>10/18</w:t>
                </w:r>
                <w:r>
                  <w:rPr>
                    <w:color w:val="AAAAAA"/>
                  </w:rPr>
                  <w:t>/2020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72" w:rsidRDefault="00CD73E2">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09.55pt;margin-top:753.2pt;width:169.7pt;height:13.05pt;z-index:-252428288;mso-position-horizontal-relative:page;mso-position-vertical-relative:page" filled="f" stroked="f">
          <v:textbox inset="0,0,0,0">
            <w:txbxContent>
              <w:p w:rsidR="00AB4A72" w:rsidRDefault="0084060F">
                <w:pPr>
                  <w:pStyle w:val="BodyText"/>
                  <w:spacing w:line="245" w:lineRule="exact"/>
                  <w:ind w:left="20"/>
                </w:pPr>
                <w:r>
                  <w:rPr>
                    <w:color w:val="B7B7B7"/>
                  </w:rPr>
                  <w:t xml:space="preserve">RISE Education Fund Application | </w:t>
                </w:r>
                <w:r>
                  <w:fldChar w:fldCharType="begin"/>
                </w:r>
                <w:r>
                  <w:rPr>
                    <w:color w:val="B7B7B7"/>
                  </w:rPr>
                  <w:instrText xml:space="preserve"> PAGE </w:instrText>
                </w:r>
                <w:r>
                  <w:fldChar w:fldCharType="separate"/>
                </w:r>
                <w:r w:rsidR="006167BD">
                  <w:rPr>
                    <w:noProof/>
                    <w:color w:val="B7B7B7"/>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3E2" w:rsidRDefault="00CD73E2">
      <w:r>
        <w:separator/>
      </w:r>
    </w:p>
  </w:footnote>
  <w:footnote w:type="continuationSeparator" w:id="0">
    <w:p w:rsidR="00CD73E2" w:rsidRDefault="00CD7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17C44"/>
    <w:multiLevelType w:val="hybridMultilevel"/>
    <w:tmpl w:val="52924514"/>
    <w:lvl w:ilvl="0" w:tplc="5F942CBA">
      <w:start w:val="2"/>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FB5A5B"/>
    <w:multiLevelType w:val="hybridMultilevel"/>
    <w:tmpl w:val="4F5602C6"/>
    <w:lvl w:ilvl="0" w:tplc="C6C297CC">
      <w:start w:val="1"/>
      <w:numFmt w:val="decimal"/>
      <w:lvlText w:val="%1."/>
      <w:lvlJc w:val="left"/>
      <w:pPr>
        <w:ind w:left="980" w:hanging="360"/>
      </w:pPr>
      <w:rPr>
        <w:rFonts w:ascii="Calibri" w:eastAsia="Calibri" w:hAnsi="Calibri" w:cs="Calibri" w:hint="default"/>
        <w:spacing w:val="-2"/>
        <w:w w:val="100"/>
        <w:sz w:val="22"/>
        <w:szCs w:val="22"/>
        <w:lang w:val="en-US" w:eastAsia="en-US" w:bidi="en-US"/>
      </w:rPr>
    </w:lvl>
    <w:lvl w:ilvl="1" w:tplc="D97AC87E">
      <w:numFmt w:val="bullet"/>
      <w:lvlText w:val="•"/>
      <w:lvlJc w:val="left"/>
      <w:pPr>
        <w:ind w:left="2014" w:hanging="360"/>
      </w:pPr>
      <w:rPr>
        <w:rFonts w:hint="default"/>
        <w:lang w:val="en-US" w:eastAsia="en-US" w:bidi="en-US"/>
      </w:rPr>
    </w:lvl>
    <w:lvl w:ilvl="2" w:tplc="39EA1546">
      <w:numFmt w:val="bullet"/>
      <w:lvlText w:val="•"/>
      <w:lvlJc w:val="left"/>
      <w:pPr>
        <w:ind w:left="3048" w:hanging="360"/>
      </w:pPr>
      <w:rPr>
        <w:rFonts w:hint="default"/>
        <w:lang w:val="en-US" w:eastAsia="en-US" w:bidi="en-US"/>
      </w:rPr>
    </w:lvl>
    <w:lvl w:ilvl="3" w:tplc="698A6F98">
      <w:numFmt w:val="bullet"/>
      <w:lvlText w:val="•"/>
      <w:lvlJc w:val="left"/>
      <w:pPr>
        <w:ind w:left="4082" w:hanging="360"/>
      </w:pPr>
      <w:rPr>
        <w:rFonts w:hint="default"/>
        <w:lang w:val="en-US" w:eastAsia="en-US" w:bidi="en-US"/>
      </w:rPr>
    </w:lvl>
    <w:lvl w:ilvl="4" w:tplc="92323282">
      <w:numFmt w:val="bullet"/>
      <w:lvlText w:val="•"/>
      <w:lvlJc w:val="left"/>
      <w:pPr>
        <w:ind w:left="5116" w:hanging="360"/>
      </w:pPr>
      <w:rPr>
        <w:rFonts w:hint="default"/>
        <w:lang w:val="en-US" w:eastAsia="en-US" w:bidi="en-US"/>
      </w:rPr>
    </w:lvl>
    <w:lvl w:ilvl="5" w:tplc="20C82276">
      <w:numFmt w:val="bullet"/>
      <w:lvlText w:val="•"/>
      <w:lvlJc w:val="left"/>
      <w:pPr>
        <w:ind w:left="6150" w:hanging="360"/>
      </w:pPr>
      <w:rPr>
        <w:rFonts w:hint="default"/>
        <w:lang w:val="en-US" w:eastAsia="en-US" w:bidi="en-US"/>
      </w:rPr>
    </w:lvl>
    <w:lvl w:ilvl="6" w:tplc="82986964">
      <w:numFmt w:val="bullet"/>
      <w:lvlText w:val="•"/>
      <w:lvlJc w:val="left"/>
      <w:pPr>
        <w:ind w:left="7184" w:hanging="360"/>
      </w:pPr>
      <w:rPr>
        <w:rFonts w:hint="default"/>
        <w:lang w:val="en-US" w:eastAsia="en-US" w:bidi="en-US"/>
      </w:rPr>
    </w:lvl>
    <w:lvl w:ilvl="7" w:tplc="B8EE100E">
      <w:numFmt w:val="bullet"/>
      <w:lvlText w:val="•"/>
      <w:lvlJc w:val="left"/>
      <w:pPr>
        <w:ind w:left="8218" w:hanging="360"/>
      </w:pPr>
      <w:rPr>
        <w:rFonts w:hint="default"/>
        <w:lang w:val="en-US" w:eastAsia="en-US" w:bidi="en-US"/>
      </w:rPr>
    </w:lvl>
    <w:lvl w:ilvl="8" w:tplc="69D6B0E4">
      <w:numFmt w:val="bullet"/>
      <w:lvlText w:val="•"/>
      <w:lvlJc w:val="left"/>
      <w:pPr>
        <w:ind w:left="9252" w:hanging="360"/>
      </w:pPr>
      <w:rPr>
        <w:rFonts w:hint="default"/>
        <w:lang w:val="en-US" w:eastAsia="en-US" w:bidi="en-US"/>
      </w:rPr>
    </w:lvl>
  </w:abstractNum>
  <w:abstractNum w:abstractNumId="2" w15:restartNumberingAfterBreak="0">
    <w:nsid w:val="1ABD7D7D"/>
    <w:multiLevelType w:val="hybridMultilevel"/>
    <w:tmpl w:val="BDF29EBC"/>
    <w:lvl w:ilvl="0" w:tplc="C1847C44">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24DD8"/>
    <w:multiLevelType w:val="hybridMultilevel"/>
    <w:tmpl w:val="3E1ACAFC"/>
    <w:lvl w:ilvl="0" w:tplc="CB9255F0">
      <w:start w:val="1"/>
      <w:numFmt w:val="upperLetter"/>
      <w:lvlText w:val="%1."/>
      <w:lvlJc w:val="left"/>
      <w:pPr>
        <w:ind w:left="1340" w:hanging="361"/>
      </w:pPr>
      <w:rPr>
        <w:rFonts w:ascii="Calibri" w:eastAsia="Calibri" w:hAnsi="Calibri" w:cs="Calibri" w:hint="default"/>
        <w:spacing w:val="-2"/>
        <w:w w:val="100"/>
        <w:sz w:val="20"/>
        <w:szCs w:val="20"/>
        <w:lang w:val="en-US" w:eastAsia="en-US" w:bidi="en-US"/>
      </w:rPr>
    </w:lvl>
    <w:lvl w:ilvl="1" w:tplc="5B50929E">
      <w:start w:val="1"/>
      <w:numFmt w:val="lowerLetter"/>
      <w:lvlText w:val="%2."/>
      <w:lvlJc w:val="left"/>
      <w:pPr>
        <w:ind w:left="2061" w:hanging="360"/>
      </w:pPr>
      <w:rPr>
        <w:rFonts w:ascii="Calibri" w:eastAsia="Calibri" w:hAnsi="Calibri" w:cs="Calibri" w:hint="default"/>
        <w:spacing w:val="-1"/>
        <w:w w:val="100"/>
        <w:sz w:val="20"/>
        <w:szCs w:val="20"/>
        <w:lang w:val="en-US" w:eastAsia="en-US" w:bidi="en-US"/>
      </w:rPr>
    </w:lvl>
    <w:lvl w:ilvl="2" w:tplc="2DF44EC8">
      <w:numFmt w:val="bullet"/>
      <w:lvlText w:val="•"/>
      <w:lvlJc w:val="left"/>
      <w:pPr>
        <w:ind w:left="3088" w:hanging="360"/>
      </w:pPr>
      <w:rPr>
        <w:rFonts w:hint="default"/>
        <w:lang w:val="en-US" w:eastAsia="en-US" w:bidi="en-US"/>
      </w:rPr>
    </w:lvl>
    <w:lvl w:ilvl="3" w:tplc="A8AEA4B2">
      <w:numFmt w:val="bullet"/>
      <w:lvlText w:val="•"/>
      <w:lvlJc w:val="left"/>
      <w:pPr>
        <w:ind w:left="4117" w:hanging="360"/>
      </w:pPr>
      <w:rPr>
        <w:rFonts w:hint="default"/>
        <w:lang w:val="en-US" w:eastAsia="en-US" w:bidi="en-US"/>
      </w:rPr>
    </w:lvl>
    <w:lvl w:ilvl="4" w:tplc="AF329776">
      <w:numFmt w:val="bullet"/>
      <w:lvlText w:val="•"/>
      <w:lvlJc w:val="left"/>
      <w:pPr>
        <w:ind w:left="5146" w:hanging="360"/>
      </w:pPr>
      <w:rPr>
        <w:rFonts w:hint="default"/>
        <w:lang w:val="en-US" w:eastAsia="en-US" w:bidi="en-US"/>
      </w:rPr>
    </w:lvl>
    <w:lvl w:ilvl="5" w:tplc="FED61C46">
      <w:numFmt w:val="bullet"/>
      <w:lvlText w:val="•"/>
      <w:lvlJc w:val="left"/>
      <w:pPr>
        <w:ind w:left="6175" w:hanging="360"/>
      </w:pPr>
      <w:rPr>
        <w:rFonts w:hint="default"/>
        <w:lang w:val="en-US" w:eastAsia="en-US" w:bidi="en-US"/>
      </w:rPr>
    </w:lvl>
    <w:lvl w:ilvl="6" w:tplc="285E28F2">
      <w:numFmt w:val="bullet"/>
      <w:lvlText w:val="•"/>
      <w:lvlJc w:val="left"/>
      <w:pPr>
        <w:ind w:left="7204" w:hanging="360"/>
      </w:pPr>
      <w:rPr>
        <w:rFonts w:hint="default"/>
        <w:lang w:val="en-US" w:eastAsia="en-US" w:bidi="en-US"/>
      </w:rPr>
    </w:lvl>
    <w:lvl w:ilvl="7" w:tplc="289EC034">
      <w:numFmt w:val="bullet"/>
      <w:lvlText w:val="•"/>
      <w:lvlJc w:val="left"/>
      <w:pPr>
        <w:ind w:left="8233" w:hanging="360"/>
      </w:pPr>
      <w:rPr>
        <w:rFonts w:hint="default"/>
        <w:lang w:val="en-US" w:eastAsia="en-US" w:bidi="en-US"/>
      </w:rPr>
    </w:lvl>
    <w:lvl w:ilvl="8" w:tplc="39049B4E">
      <w:numFmt w:val="bullet"/>
      <w:lvlText w:val="•"/>
      <w:lvlJc w:val="left"/>
      <w:pPr>
        <w:ind w:left="9262" w:hanging="360"/>
      </w:pPr>
      <w:rPr>
        <w:rFonts w:hint="default"/>
        <w:lang w:val="en-US" w:eastAsia="en-US" w:bidi="en-US"/>
      </w:rPr>
    </w:lvl>
  </w:abstractNum>
  <w:abstractNum w:abstractNumId="4" w15:restartNumberingAfterBreak="0">
    <w:nsid w:val="2E466B57"/>
    <w:multiLevelType w:val="hybridMultilevel"/>
    <w:tmpl w:val="551A4FBE"/>
    <w:lvl w:ilvl="0" w:tplc="AF50263C">
      <w:start w:val="1"/>
      <w:numFmt w:val="decimal"/>
      <w:lvlText w:val="%1."/>
      <w:lvlJc w:val="left"/>
      <w:pPr>
        <w:ind w:left="980" w:hanging="360"/>
      </w:pPr>
      <w:rPr>
        <w:rFonts w:ascii="Calibri" w:eastAsia="Calibri" w:hAnsi="Calibri" w:cs="Calibri" w:hint="default"/>
        <w:spacing w:val="-2"/>
        <w:w w:val="100"/>
        <w:sz w:val="22"/>
        <w:szCs w:val="22"/>
        <w:lang w:val="en-US" w:eastAsia="en-US" w:bidi="en-US"/>
      </w:rPr>
    </w:lvl>
    <w:lvl w:ilvl="1" w:tplc="3AE4C0E4">
      <w:numFmt w:val="bullet"/>
      <w:lvlText w:val="•"/>
      <w:lvlJc w:val="left"/>
      <w:pPr>
        <w:ind w:left="2014" w:hanging="360"/>
      </w:pPr>
      <w:rPr>
        <w:rFonts w:hint="default"/>
        <w:lang w:val="en-US" w:eastAsia="en-US" w:bidi="en-US"/>
      </w:rPr>
    </w:lvl>
    <w:lvl w:ilvl="2" w:tplc="9B883E8A">
      <w:numFmt w:val="bullet"/>
      <w:lvlText w:val="•"/>
      <w:lvlJc w:val="left"/>
      <w:pPr>
        <w:ind w:left="3048" w:hanging="360"/>
      </w:pPr>
      <w:rPr>
        <w:rFonts w:hint="default"/>
        <w:lang w:val="en-US" w:eastAsia="en-US" w:bidi="en-US"/>
      </w:rPr>
    </w:lvl>
    <w:lvl w:ilvl="3" w:tplc="C748D1D8">
      <w:numFmt w:val="bullet"/>
      <w:lvlText w:val="•"/>
      <w:lvlJc w:val="left"/>
      <w:pPr>
        <w:ind w:left="4082" w:hanging="360"/>
      </w:pPr>
      <w:rPr>
        <w:rFonts w:hint="default"/>
        <w:lang w:val="en-US" w:eastAsia="en-US" w:bidi="en-US"/>
      </w:rPr>
    </w:lvl>
    <w:lvl w:ilvl="4" w:tplc="E998F2FA">
      <w:numFmt w:val="bullet"/>
      <w:lvlText w:val="•"/>
      <w:lvlJc w:val="left"/>
      <w:pPr>
        <w:ind w:left="5116" w:hanging="360"/>
      </w:pPr>
      <w:rPr>
        <w:rFonts w:hint="default"/>
        <w:lang w:val="en-US" w:eastAsia="en-US" w:bidi="en-US"/>
      </w:rPr>
    </w:lvl>
    <w:lvl w:ilvl="5" w:tplc="FA52C13C">
      <w:numFmt w:val="bullet"/>
      <w:lvlText w:val="•"/>
      <w:lvlJc w:val="left"/>
      <w:pPr>
        <w:ind w:left="6150" w:hanging="360"/>
      </w:pPr>
      <w:rPr>
        <w:rFonts w:hint="default"/>
        <w:lang w:val="en-US" w:eastAsia="en-US" w:bidi="en-US"/>
      </w:rPr>
    </w:lvl>
    <w:lvl w:ilvl="6" w:tplc="9F24BB98">
      <w:numFmt w:val="bullet"/>
      <w:lvlText w:val="•"/>
      <w:lvlJc w:val="left"/>
      <w:pPr>
        <w:ind w:left="7184" w:hanging="360"/>
      </w:pPr>
      <w:rPr>
        <w:rFonts w:hint="default"/>
        <w:lang w:val="en-US" w:eastAsia="en-US" w:bidi="en-US"/>
      </w:rPr>
    </w:lvl>
    <w:lvl w:ilvl="7" w:tplc="59209530">
      <w:numFmt w:val="bullet"/>
      <w:lvlText w:val="•"/>
      <w:lvlJc w:val="left"/>
      <w:pPr>
        <w:ind w:left="8218" w:hanging="360"/>
      </w:pPr>
      <w:rPr>
        <w:rFonts w:hint="default"/>
        <w:lang w:val="en-US" w:eastAsia="en-US" w:bidi="en-US"/>
      </w:rPr>
    </w:lvl>
    <w:lvl w:ilvl="8" w:tplc="C3AE72C4">
      <w:numFmt w:val="bullet"/>
      <w:lvlText w:val="•"/>
      <w:lvlJc w:val="left"/>
      <w:pPr>
        <w:ind w:left="9252" w:hanging="360"/>
      </w:pPr>
      <w:rPr>
        <w:rFonts w:hint="default"/>
        <w:lang w:val="en-US" w:eastAsia="en-US" w:bidi="en-US"/>
      </w:rPr>
    </w:lvl>
  </w:abstractNum>
  <w:abstractNum w:abstractNumId="5" w15:restartNumberingAfterBreak="0">
    <w:nsid w:val="2E942DB0"/>
    <w:multiLevelType w:val="hybridMultilevel"/>
    <w:tmpl w:val="FE1281BE"/>
    <w:lvl w:ilvl="0" w:tplc="DAC0B876">
      <w:numFmt w:val="bullet"/>
      <w:lvlText w:val="●"/>
      <w:lvlJc w:val="left"/>
      <w:pPr>
        <w:ind w:left="980" w:hanging="360"/>
      </w:pPr>
      <w:rPr>
        <w:rFonts w:ascii="Calibri" w:eastAsia="Calibri" w:hAnsi="Calibri" w:cs="Calibri" w:hint="default"/>
        <w:w w:val="100"/>
        <w:sz w:val="22"/>
        <w:szCs w:val="22"/>
        <w:lang w:val="en-US" w:eastAsia="en-US" w:bidi="en-US"/>
      </w:rPr>
    </w:lvl>
    <w:lvl w:ilvl="1" w:tplc="36048CBC">
      <w:numFmt w:val="bullet"/>
      <w:lvlText w:val="•"/>
      <w:lvlJc w:val="left"/>
      <w:pPr>
        <w:ind w:left="2014" w:hanging="360"/>
      </w:pPr>
      <w:rPr>
        <w:rFonts w:hint="default"/>
        <w:lang w:val="en-US" w:eastAsia="en-US" w:bidi="en-US"/>
      </w:rPr>
    </w:lvl>
    <w:lvl w:ilvl="2" w:tplc="A530C9F0">
      <w:numFmt w:val="bullet"/>
      <w:lvlText w:val="•"/>
      <w:lvlJc w:val="left"/>
      <w:pPr>
        <w:ind w:left="3048" w:hanging="360"/>
      </w:pPr>
      <w:rPr>
        <w:rFonts w:hint="default"/>
        <w:lang w:val="en-US" w:eastAsia="en-US" w:bidi="en-US"/>
      </w:rPr>
    </w:lvl>
    <w:lvl w:ilvl="3" w:tplc="76AE5770">
      <w:numFmt w:val="bullet"/>
      <w:lvlText w:val="•"/>
      <w:lvlJc w:val="left"/>
      <w:pPr>
        <w:ind w:left="4082" w:hanging="360"/>
      </w:pPr>
      <w:rPr>
        <w:rFonts w:hint="default"/>
        <w:lang w:val="en-US" w:eastAsia="en-US" w:bidi="en-US"/>
      </w:rPr>
    </w:lvl>
    <w:lvl w:ilvl="4" w:tplc="CCF8EBD6">
      <w:numFmt w:val="bullet"/>
      <w:lvlText w:val="•"/>
      <w:lvlJc w:val="left"/>
      <w:pPr>
        <w:ind w:left="5116" w:hanging="360"/>
      </w:pPr>
      <w:rPr>
        <w:rFonts w:hint="default"/>
        <w:lang w:val="en-US" w:eastAsia="en-US" w:bidi="en-US"/>
      </w:rPr>
    </w:lvl>
    <w:lvl w:ilvl="5" w:tplc="0EE0113A">
      <w:numFmt w:val="bullet"/>
      <w:lvlText w:val="•"/>
      <w:lvlJc w:val="left"/>
      <w:pPr>
        <w:ind w:left="6150" w:hanging="360"/>
      </w:pPr>
      <w:rPr>
        <w:rFonts w:hint="default"/>
        <w:lang w:val="en-US" w:eastAsia="en-US" w:bidi="en-US"/>
      </w:rPr>
    </w:lvl>
    <w:lvl w:ilvl="6" w:tplc="1B7CE36E">
      <w:numFmt w:val="bullet"/>
      <w:lvlText w:val="•"/>
      <w:lvlJc w:val="left"/>
      <w:pPr>
        <w:ind w:left="7184" w:hanging="360"/>
      </w:pPr>
      <w:rPr>
        <w:rFonts w:hint="default"/>
        <w:lang w:val="en-US" w:eastAsia="en-US" w:bidi="en-US"/>
      </w:rPr>
    </w:lvl>
    <w:lvl w:ilvl="7" w:tplc="A08E0464">
      <w:numFmt w:val="bullet"/>
      <w:lvlText w:val="•"/>
      <w:lvlJc w:val="left"/>
      <w:pPr>
        <w:ind w:left="8218" w:hanging="360"/>
      </w:pPr>
      <w:rPr>
        <w:rFonts w:hint="default"/>
        <w:lang w:val="en-US" w:eastAsia="en-US" w:bidi="en-US"/>
      </w:rPr>
    </w:lvl>
    <w:lvl w:ilvl="8" w:tplc="AC7E0A2C">
      <w:numFmt w:val="bullet"/>
      <w:lvlText w:val="•"/>
      <w:lvlJc w:val="left"/>
      <w:pPr>
        <w:ind w:left="9252" w:hanging="360"/>
      </w:pPr>
      <w:rPr>
        <w:rFonts w:hint="default"/>
        <w:lang w:val="en-US" w:eastAsia="en-US" w:bidi="en-US"/>
      </w:rPr>
    </w:lvl>
  </w:abstractNum>
  <w:abstractNum w:abstractNumId="6" w15:restartNumberingAfterBreak="0">
    <w:nsid w:val="3FE15F2D"/>
    <w:multiLevelType w:val="hybridMultilevel"/>
    <w:tmpl w:val="248456A8"/>
    <w:lvl w:ilvl="0" w:tplc="DE342582">
      <w:numFmt w:val="bullet"/>
      <w:lvlText w:val="●"/>
      <w:lvlJc w:val="left"/>
      <w:pPr>
        <w:ind w:left="260" w:hanging="360"/>
      </w:pPr>
      <w:rPr>
        <w:rFonts w:ascii="Times New Roman" w:eastAsia="Times New Roman" w:hAnsi="Times New Roman" w:cs="Times New Roman" w:hint="default"/>
        <w:w w:val="100"/>
        <w:sz w:val="22"/>
        <w:szCs w:val="22"/>
        <w:lang w:val="en-US" w:eastAsia="en-US" w:bidi="en-US"/>
      </w:rPr>
    </w:lvl>
    <w:lvl w:ilvl="1" w:tplc="2EB66748">
      <w:numFmt w:val="bullet"/>
      <w:lvlText w:val="•"/>
      <w:lvlJc w:val="left"/>
      <w:pPr>
        <w:ind w:left="1366" w:hanging="360"/>
      </w:pPr>
      <w:rPr>
        <w:rFonts w:hint="default"/>
        <w:lang w:val="en-US" w:eastAsia="en-US" w:bidi="en-US"/>
      </w:rPr>
    </w:lvl>
    <w:lvl w:ilvl="2" w:tplc="A23A110A">
      <w:numFmt w:val="bullet"/>
      <w:lvlText w:val="•"/>
      <w:lvlJc w:val="left"/>
      <w:pPr>
        <w:ind w:left="2472" w:hanging="360"/>
      </w:pPr>
      <w:rPr>
        <w:rFonts w:hint="default"/>
        <w:lang w:val="en-US" w:eastAsia="en-US" w:bidi="en-US"/>
      </w:rPr>
    </w:lvl>
    <w:lvl w:ilvl="3" w:tplc="0644AEC4">
      <w:numFmt w:val="bullet"/>
      <w:lvlText w:val="•"/>
      <w:lvlJc w:val="left"/>
      <w:pPr>
        <w:ind w:left="3578" w:hanging="360"/>
      </w:pPr>
      <w:rPr>
        <w:rFonts w:hint="default"/>
        <w:lang w:val="en-US" w:eastAsia="en-US" w:bidi="en-US"/>
      </w:rPr>
    </w:lvl>
    <w:lvl w:ilvl="4" w:tplc="012C2E6E">
      <w:numFmt w:val="bullet"/>
      <w:lvlText w:val="•"/>
      <w:lvlJc w:val="left"/>
      <w:pPr>
        <w:ind w:left="4684" w:hanging="360"/>
      </w:pPr>
      <w:rPr>
        <w:rFonts w:hint="default"/>
        <w:lang w:val="en-US" w:eastAsia="en-US" w:bidi="en-US"/>
      </w:rPr>
    </w:lvl>
    <w:lvl w:ilvl="5" w:tplc="BF7EE7CE">
      <w:numFmt w:val="bullet"/>
      <w:lvlText w:val="•"/>
      <w:lvlJc w:val="left"/>
      <w:pPr>
        <w:ind w:left="5790" w:hanging="360"/>
      </w:pPr>
      <w:rPr>
        <w:rFonts w:hint="default"/>
        <w:lang w:val="en-US" w:eastAsia="en-US" w:bidi="en-US"/>
      </w:rPr>
    </w:lvl>
    <w:lvl w:ilvl="6" w:tplc="83CA44DC">
      <w:numFmt w:val="bullet"/>
      <w:lvlText w:val="•"/>
      <w:lvlJc w:val="left"/>
      <w:pPr>
        <w:ind w:left="6896" w:hanging="360"/>
      </w:pPr>
      <w:rPr>
        <w:rFonts w:hint="default"/>
        <w:lang w:val="en-US" w:eastAsia="en-US" w:bidi="en-US"/>
      </w:rPr>
    </w:lvl>
    <w:lvl w:ilvl="7" w:tplc="40822C5E">
      <w:numFmt w:val="bullet"/>
      <w:lvlText w:val="•"/>
      <w:lvlJc w:val="left"/>
      <w:pPr>
        <w:ind w:left="8002" w:hanging="360"/>
      </w:pPr>
      <w:rPr>
        <w:rFonts w:hint="default"/>
        <w:lang w:val="en-US" w:eastAsia="en-US" w:bidi="en-US"/>
      </w:rPr>
    </w:lvl>
    <w:lvl w:ilvl="8" w:tplc="594E9252">
      <w:numFmt w:val="bullet"/>
      <w:lvlText w:val="•"/>
      <w:lvlJc w:val="left"/>
      <w:pPr>
        <w:ind w:left="9108" w:hanging="360"/>
      </w:pPr>
      <w:rPr>
        <w:rFonts w:hint="default"/>
        <w:lang w:val="en-US" w:eastAsia="en-US" w:bidi="en-US"/>
      </w:rPr>
    </w:lvl>
  </w:abstractNum>
  <w:abstractNum w:abstractNumId="7" w15:restartNumberingAfterBreak="0">
    <w:nsid w:val="433174A9"/>
    <w:multiLevelType w:val="hybridMultilevel"/>
    <w:tmpl w:val="A586A810"/>
    <w:lvl w:ilvl="0" w:tplc="D6E005B2">
      <w:start w:val="1"/>
      <w:numFmt w:val="decimal"/>
      <w:lvlText w:val="%1."/>
      <w:lvlJc w:val="left"/>
      <w:pPr>
        <w:ind w:left="980" w:hanging="360"/>
      </w:pPr>
      <w:rPr>
        <w:rFonts w:ascii="Calibri" w:eastAsia="Calibri" w:hAnsi="Calibri" w:cs="Calibri" w:hint="default"/>
        <w:spacing w:val="-2"/>
        <w:w w:val="100"/>
        <w:sz w:val="22"/>
        <w:szCs w:val="22"/>
        <w:lang w:val="en-US" w:eastAsia="en-US" w:bidi="en-US"/>
      </w:rPr>
    </w:lvl>
    <w:lvl w:ilvl="1" w:tplc="C208569E">
      <w:numFmt w:val="bullet"/>
      <w:lvlText w:val="•"/>
      <w:lvlJc w:val="left"/>
      <w:pPr>
        <w:ind w:left="2014" w:hanging="360"/>
      </w:pPr>
      <w:rPr>
        <w:rFonts w:hint="default"/>
        <w:lang w:val="en-US" w:eastAsia="en-US" w:bidi="en-US"/>
      </w:rPr>
    </w:lvl>
    <w:lvl w:ilvl="2" w:tplc="757A453A">
      <w:numFmt w:val="bullet"/>
      <w:lvlText w:val="•"/>
      <w:lvlJc w:val="left"/>
      <w:pPr>
        <w:ind w:left="3048" w:hanging="360"/>
      </w:pPr>
      <w:rPr>
        <w:rFonts w:hint="default"/>
        <w:lang w:val="en-US" w:eastAsia="en-US" w:bidi="en-US"/>
      </w:rPr>
    </w:lvl>
    <w:lvl w:ilvl="3" w:tplc="1A3A7260">
      <w:numFmt w:val="bullet"/>
      <w:lvlText w:val="•"/>
      <w:lvlJc w:val="left"/>
      <w:pPr>
        <w:ind w:left="4082" w:hanging="360"/>
      </w:pPr>
      <w:rPr>
        <w:rFonts w:hint="default"/>
        <w:lang w:val="en-US" w:eastAsia="en-US" w:bidi="en-US"/>
      </w:rPr>
    </w:lvl>
    <w:lvl w:ilvl="4" w:tplc="6742E880">
      <w:numFmt w:val="bullet"/>
      <w:lvlText w:val="•"/>
      <w:lvlJc w:val="left"/>
      <w:pPr>
        <w:ind w:left="5116" w:hanging="360"/>
      </w:pPr>
      <w:rPr>
        <w:rFonts w:hint="default"/>
        <w:lang w:val="en-US" w:eastAsia="en-US" w:bidi="en-US"/>
      </w:rPr>
    </w:lvl>
    <w:lvl w:ilvl="5" w:tplc="02F0064E">
      <w:numFmt w:val="bullet"/>
      <w:lvlText w:val="•"/>
      <w:lvlJc w:val="left"/>
      <w:pPr>
        <w:ind w:left="6150" w:hanging="360"/>
      </w:pPr>
      <w:rPr>
        <w:rFonts w:hint="default"/>
        <w:lang w:val="en-US" w:eastAsia="en-US" w:bidi="en-US"/>
      </w:rPr>
    </w:lvl>
    <w:lvl w:ilvl="6" w:tplc="2CAC14B0">
      <w:numFmt w:val="bullet"/>
      <w:lvlText w:val="•"/>
      <w:lvlJc w:val="left"/>
      <w:pPr>
        <w:ind w:left="7184" w:hanging="360"/>
      </w:pPr>
      <w:rPr>
        <w:rFonts w:hint="default"/>
        <w:lang w:val="en-US" w:eastAsia="en-US" w:bidi="en-US"/>
      </w:rPr>
    </w:lvl>
    <w:lvl w:ilvl="7" w:tplc="E2B60828">
      <w:numFmt w:val="bullet"/>
      <w:lvlText w:val="•"/>
      <w:lvlJc w:val="left"/>
      <w:pPr>
        <w:ind w:left="8218" w:hanging="360"/>
      </w:pPr>
      <w:rPr>
        <w:rFonts w:hint="default"/>
        <w:lang w:val="en-US" w:eastAsia="en-US" w:bidi="en-US"/>
      </w:rPr>
    </w:lvl>
    <w:lvl w:ilvl="8" w:tplc="43904876">
      <w:numFmt w:val="bullet"/>
      <w:lvlText w:val="•"/>
      <w:lvlJc w:val="left"/>
      <w:pPr>
        <w:ind w:left="9252" w:hanging="360"/>
      </w:pPr>
      <w:rPr>
        <w:rFonts w:hint="default"/>
        <w:lang w:val="en-US" w:eastAsia="en-US" w:bidi="en-US"/>
      </w:rPr>
    </w:lvl>
  </w:abstractNum>
  <w:abstractNum w:abstractNumId="8" w15:restartNumberingAfterBreak="0">
    <w:nsid w:val="4FD73FAC"/>
    <w:multiLevelType w:val="hybridMultilevel"/>
    <w:tmpl w:val="BFE8A632"/>
    <w:lvl w:ilvl="0" w:tplc="728E1C46">
      <w:numFmt w:val="bullet"/>
      <w:lvlText w:val="□"/>
      <w:lvlJc w:val="left"/>
      <w:pPr>
        <w:ind w:left="316" w:hanging="207"/>
      </w:pPr>
      <w:rPr>
        <w:rFonts w:ascii="Calibri" w:eastAsia="Calibri" w:hAnsi="Calibri" w:cs="Calibri" w:hint="default"/>
        <w:w w:val="99"/>
        <w:sz w:val="26"/>
        <w:szCs w:val="26"/>
        <w:lang w:val="en-US" w:eastAsia="en-US" w:bidi="en-US"/>
      </w:rPr>
    </w:lvl>
    <w:lvl w:ilvl="1" w:tplc="152C8A72">
      <w:numFmt w:val="bullet"/>
      <w:lvlText w:val="•"/>
      <w:lvlJc w:val="left"/>
      <w:pPr>
        <w:ind w:left="1365" w:hanging="207"/>
      </w:pPr>
      <w:rPr>
        <w:rFonts w:hint="default"/>
        <w:lang w:val="en-US" w:eastAsia="en-US" w:bidi="en-US"/>
      </w:rPr>
    </w:lvl>
    <w:lvl w:ilvl="2" w:tplc="BF18B58A">
      <w:numFmt w:val="bullet"/>
      <w:lvlText w:val="•"/>
      <w:lvlJc w:val="left"/>
      <w:pPr>
        <w:ind w:left="2411" w:hanging="207"/>
      </w:pPr>
      <w:rPr>
        <w:rFonts w:hint="default"/>
        <w:lang w:val="en-US" w:eastAsia="en-US" w:bidi="en-US"/>
      </w:rPr>
    </w:lvl>
    <w:lvl w:ilvl="3" w:tplc="097AD2E6">
      <w:numFmt w:val="bullet"/>
      <w:lvlText w:val="•"/>
      <w:lvlJc w:val="left"/>
      <w:pPr>
        <w:ind w:left="3457" w:hanging="207"/>
      </w:pPr>
      <w:rPr>
        <w:rFonts w:hint="default"/>
        <w:lang w:val="en-US" w:eastAsia="en-US" w:bidi="en-US"/>
      </w:rPr>
    </w:lvl>
    <w:lvl w:ilvl="4" w:tplc="58FC4628">
      <w:numFmt w:val="bullet"/>
      <w:lvlText w:val="•"/>
      <w:lvlJc w:val="left"/>
      <w:pPr>
        <w:ind w:left="4503" w:hanging="207"/>
      </w:pPr>
      <w:rPr>
        <w:rFonts w:hint="default"/>
        <w:lang w:val="en-US" w:eastAsia="en-US" w:bidi="en-US"/>
      </w:rPr>
    </w:lvl>
    <w:lvl w:ilvl="5" w:tplc="0374F988">
      <w:numFmt w:val="bullet"/>
      <w:lvlText w:val="•"/>
      <w:lvlJc w:val="left"/>
      <w:pPr>
        <w:ind w:left="5549" w:hanging="207"/>
      </w:pPr>
      <w:rPr>
        <w:rFonts w:hint="default"/>
        <w:lang w:val="en-US" w:eastAsia="en-US" w:bidi="en-US"/>
      </w:rPr>
    </w:lvl>
    <w:lvl w:ilvl="6" w:tplc="7A56BA2E">
      <w:numFmt w:val="bullet"/>
      <w:lvlText w:val="•"/>
      <w:lvlJc w:val="left"/>
      <w:pPr>
        <w:ind w:left="6594" w:hanging="207"/>
      </w:pPr>
      <w:rPr>
        <w:rFonts w:hint="default"/>
        <w:lang w:val="en-US" w:eastAsia="en-US" w:bidi="en-US"/>
      </w:rPr>
    </w:lvl>
    <w:lvl w:ilvl="7" w:tplc="17383E5C">
      <w:numFmt w:val="bullet"/>
      <w:lvlText w:val="•"/>
      <w:lvlJc w:val="left"/>
      <w:pPr>
        <w:ind w:left="7640" w:hanging="207"/>
      </w:pPr>
      <w:rPr>
        <w:rFonts w:hint="default"/>
        <w:lang w:val="en-US" w:eastAsia="en-US" w:bidi="en-US"/>
      </w:rPr>
    </w:lvl>
    <w:lvl w:ilvl="8" w:tplc="9BE05B30">
      <w:numFmt w:val="bullet"/>
      <w:lvlText w:val="•"/>
      <w:lvlJc w:val="left"/>
      <w:pPr>
        <w:ind w:left="8686" w:hanging="207"/>
      </w:pPr>
      <w:rPr>
        <w:rFonts w:hint="default"/>
        <w:lang w:val="en-US" w:eastAsia="en-US" w:bidi="en-US"/>
      </w:rPr>
    </w:lvl>
  </w:abstractNum>
  <w:abstractNum w:abstractNumId="9" w15:restartNumberingAfterBreak="0">
    <w:nsid w:val="52990930"/>
    <w:multiLevelType w:val="hybridMultilevel"/>
    <w:tmpl w:val="48240850"/>
    <w:lvl w:ilvl="0" w:tplc="67B8685A">
      <w:numFmt w:val="bullet"/>
      <w:lvlText w:val="●"/>
      <w:lvlJc w:val="left"/>
      <w:pPr>
        <w:ind w:left="1201" w:hanging="360"/>
      </w:pPr>
      <w:rPr>
        <w:rFonts w:ascii="Arial" w:eastAsia="Arial" w:hAnsi="Arial" w:cs="Arial" w:hint="default"/>
        <w:color w:val="212121"/>
        <w:w w:val="100"/>
        <w:sz w:val="22"/>
        <w:szCs w:val="22"/>
        <w:lang w:val="en-US" w:eastAsia="en-US" w:bidi="en-US"/>
      </w:rPr>
    </w:lvl>
    <w:lvl w:ilvl="1" w:tplc="AD1A5E62">
      <w:numFmt w:val="bullet"/>
      <w:lvlText w:val="•"/>
      <w:lvlJc w:val="left"/>
      <w:pPr>
        <w:ind w:left="2212" w:hanging="360"/>
      </w:pPr>
      <w:rPr>
        <w:rFonts w:hint="default"/>
        <w:lang w:val="en-US" w:eastAsia="en-US" w:bidi="en-US"/>
      </w:rPr>
    </w:lvl>
    <w:lvl w:ilvl="2" w:tplc="35C29B78">
      <w:numFmt w:val="bullet"/>
      <w:lvlText w:val="•"/>
      <w:lvlJc w:val="left"/>
      <w:pPr>
        <w:ind w:left="3224" w:hanging="360"/>
      </w:pPr>
      <w:rPr>
        <w:rFonts w:hint="default"/>
        <w:lang w:val="en-US" w:eastAsia="en-US" w:bidi="en-US"/>
      </w:rPr>
    </w:lvl>
    <w:lvl w:ilvl="3" w:tplc="C7DA6E1A">
      <w:numFmt w:val="bullet"/>
      <w:lvlText w:val="•"/>
      <w:lvlJc w:val="left"/>
      <w:pPr>
        <w:ind w:left="4236" w:hanging="360"/>
      </w:pPr>
      <w:rPr>
        <w:rFonts w:hint="default"/>
        <w:lang w:val="en-US" w:eastAsia="en-US" w:bidi="en-US"/>
      </w:rPr>
    </w:lvl>
    <w:lvl w:ilvl="4" w:tplc="72C2D85A">
      <w:numFmt w:val="bullet"/>
      <w:lvlText w:val="•"/>
      <w:lvlJc w:val="left"/>
      <w:pPr>
        <w:ind w:left="5248" w:hanging="360"/>
      </w:pPr>
      <w:rPr>
        <w:rFonts w:hint="default"/>
        <w:lang w:val="en-US" w:eastAsia="en-US" w:bidi="en-US"/>
      </w:rPr>
    </w:lvl>
    <w:lvl w:ilvl="5" w:tplc="9A4A7BC6">
      <w:numFmt w:val="bullet"/>
      <w:lvlText w:val="•"/>
      <w:lvlJc w:val="left"/>
      <w:pPr>
        <w:ind w:left="6260" w:hanging="360"/>
      </w:pPr>
      <w:rPr>
        <w:rFonts w:hint="default"/>
        <w:lang w:val="en-US" w:eastAsia="en-US" w:bidi="en-US"/>
      </w:rPr>
    </w:lvl>
    <w:lvl w:ilvl="6" w:tplc="BC7C7094">
      <w:numFmt w:val="bullet"/>
      <w:lvlText w:val="•"/>
      <w:lvlJc w:val="left"/>
      <w:pPr>
        <w:ind w:left="7272" w:hanging="360"/>
      </w:pPr>
      <w:rPr>
        <w:rFonts w:hint="default"/>
        <w:lang w:val="en-US" w:eastAsia="en-US" w:bidi="en-US"/>
      </w:rPr>
    </w:lvl>
    <w:lvl w:ilvl="7" w:tplc="4CA4BB64">
      <w:numFmt w:val="bullet"/>
      <w:lvlText w:val="•"/>
      <w:lvlJc w:val="left"/>
      <w:pPr>
        <w:ind w:left="8284" w:hanging="360"/>
      </w:pPr>
      <w:rPr>
        <w:rFonts w:hint="default"/>
        <w:lang w:val="en-US" w:eastAsia="en-US" w:bidi="en-US"/>
      </w:rPr>
    </w:lvl>
    <w:lvl w:ilvl="8" w:tplc="5B1A4AD4">
      <w:numFmt w:val="bullet"/>
      <w:lvlText w:val="•"/>
      <w:lvlJc w:val="left"/>
      <w:pPr>
        <w:ind w:left="9296" w:hanging="360"/>
      </w:pPr>
      <w:rPr>
        <w:rFonts w:hint="default"/>
        <w:lang w:val="en-US" w:eastAsia="en-US" w:bidi="en-US"/>
      </w:rPr>
    </w:lvl>
  </w:abstractNum>
  <w:abstractNum w:abstractNumId="10" w15:restartNumberingAfterBreak="0">
    <w:nsid w:val="5D6376A3"/>
    <w:multiLevelType w:val="hybridMultilevel"/>
    <w:tmpl w:val="4260DEF6"/>
    <w:lvl w:ilvl="0" w:tplc="22324600">
      <w:start w:val="1"/>
      <w:numFmt w:val="decimal"/>
      <w:lvlText w:val="%1."/>
      <w:lvlJc w:val="left"/>
      <w:pPr>
        <w:ind w:left="980" w:hanging="634"/>
      </w:pPr>
      <w:rPr>
        <w:rFonts w:ascii="Calibri" w:eastAsia="Calibri" w:hAnsi="Calibri" w:cs="Calibri" w:hint="default"/>
        <w:b/>
        <w:bCs/>
        <w:spacing w:val="-2"/>
        <w:w w:val="100"/>
        <w:sz w:val="22"/>
        <w:szCs w:val="22"/>
        <w:lang w:val="en-US" w:eastAsia="en-US" w:bidi="en-US"/>
      </w:rPr>
    </w:lvl>
    <w:lvl w:ilvl="1" w:tplc="CBCAAB34">
      <w:numFmt w:val="bullet"/>
      <w:lvlText w:val="•"/>
      <w:lvlJc w:val="left"/>
      <w:pPr>
        <w:ind w:left="2014" w:hanging="634"/>
      </w:pPr>
      <w:rPr>
        <w:rFonts w:hint="default"/>
        <w:lang w:val="en-US" w:eastAsia="en-US" w:bidi="en-US"/>
      </w:rPr>
    </w:lvl>
    <w:lvl w:ilvl="2" w:tplc="9E42C234">
      <w:numFmt w:val="bullet"/>
      <w:lvlText w:val="•"/>
      <w:lvlJc w:val="left"/>
      <w:pPr>
        <w:ind w:left="3048" w:hanging="634"/>
      </w:pPr>
      <w:rPr>
        <w:rFonts w:hint="default"/>
        <w:lang w:val="en-US" w:eastAsia="en-US" w:bidi="en-US"/>
      </w:rPr>
    </w:lvl>
    <w:lvl w:ilvl="3" w:tplc="C4F0DDF2">
      <w:numFmt w:val="bullet"/>
      <w:lvlText w:val="•"/>
      <w:lvlJc w:val="left"/>
      <w:pPr>
        <w:ind w:left="4082" w:hanging="634"/>
      </w:pPr>
      <w:rPr>
        <w:rFonts w:hint="default"/>
        <w:lang w:val="en-US" w:eastAsia="en-US" w:bidi="en-US"/>
      </w:rPr>
    </w:lvl>
    <w:lvl w:ilvl="4" w:tplc="2D7E962E">
      <w:numFmt w:val="bullet"/>
      <w:lvlText w:val="•"/>
      <w:lvlJc w:val="left"/>
      <w:pPr>
        <w:ind w:left="5116" w:hanging="634"/>
      </w:pPr>
      <w:rPr>
        <w:rFonts w:hint="default"/>
        <w:lang w:val="en-US" w:eastAsia="en-US" w:bidi="en-US"/>
      </w:rPr>
    </w:lvl>
    <w:lvl w:ilvl="5" w:tplc="EA02DDB6">
      <w:numFmt w:val="bullet"/>
      <w:lvlText w:val="•"/>
      <w:lvlJc w:val="left"/>
      <w:pPr>
        <w:ind w:left="6150" w:hanging="634"/>
      </w:pPr>
      <w:rPr>
        <w:rFonts w:hint="default"/>
        <w:lang w:val="en-US" w:eastAsia="en-US" w:bidi="en-US"/>
      </w:rPr>
    </w:lvl>
    <w:lvl w:ilvl="6" w:tplc="0F8E40A2">
      <w:numFmt w:val="bullet"/>
      <w:lvlText w:val="•"/>
      <w:lvlJc w:val="left"/>
      <w:pPr>
        <w:ind w:left="7184" w:hanging="634"/>
      </w:pPr>
      <w:rPr>
        <w:rFonts w:hint="default"/>
        <w:lang w:val="en-US" w:eastAsia="en-US" w:bidi="en-US"/>
      </w:rPr>
    </w:lvl>
    <w:lvl w:ilvl="7" w:tplc="1A7E9544">
      <w:numFmt w:val="bullet"/>
      <w:lvlText w:val="•"/>
      <w:lvlJc w:val="left"/>
      <w:pPr>
        <w:ind w:left="8218" w:hanging="634"/>
      </w:pPr>
      <w:rPr>
        <w:rFonts w:hint="default"/>
        <w:lang w:val="en-US" w:eastAsia="en-US" w:bidi="en-US"/>
      </w:rPr>
    </w:lvl>
    <w:lvl w:ilvl="8" w:tplc="F26812FC">
      <w:numFmt w:val="bullet"/>
      <w:lvlText w:val="•"/>
      <w:lvlJc w:val="left"/>
      <w:pPr>
        <w:ind w:left="9252" w:hanging="634"/>
      </w:pPr>
      <w:rPr>
        <w:rFonts w:hint="default"/>
        <w:lang w:val="en-US" w:eastAsia="en-US" w:bidi="en-US"/>
      </w:rPr>
    </w:lvl>
  </w:abstractNum>
  <w:abstractNum w:abstractNumId="11" w15:restartNumberingAfterBreak="0">
    <w:nsid w:val="5F3D00F6"/>
    <w:multiLevelType w:val="hybridMultilevel"/>
    <w:tmpl w:val="299EFDF2"/>
    <w:lvl w:ilvl="0" w:tplc="C3066398">
      <w:numFmt w:val="bullet"/>
      <w:lvlText w:val="●"/>
      <w:lvlJc w:val="left"/>
      <w:pPr>
        <w:ind w:left="980" w:hanging="360"/>
      </w:pPr>
      <w:rPr>
        <w:rFonts w:ascii="Calibri" w:eastAsia="Calibri" w:hAnsi="Calibri" w:cs="Calibri" w:hint="default"/>
        <w:w w:val="100"/>
        <w:sz w:val="22"/>
        <w:szCs w:val="22"/>
        <w:lang w:val="en-US" w:eastAsia="en-US" w:bidi="en-US"/>
      </w:rPr>
    </w:lvl>
    <w:lvl w:ilvl="1" w:tplc="2F321DEE">
      <w:numFmt w:val="bullet"/>
      <w:lvlText w:val="•"/>
      <w:lvlJc w:val="left"/>
      <w:pPr>
        <w:ind w:left="980" w:hanging="159"/>
      </w:pPr>
      <w:rPr>
        <w:rFonts w:ascii="Calibri" w:eastAsia="Calibri" w:hAnsi="Calibri" w:cs="Calibri" w:hint="default"/>
        <w:w w:val="100"/>
        <w:sz w:val="22"/>
        <w:szCs w:val="22"/>
        <w:lang w:val="en-US" w:eastAsia="en-US" w:bidi="en-US"/>
      </w:rPr>
    </w:lvl>
    <w:lvl w:ilvl="2" w:tplc="B17C6714">
      <w:numFmt w:val="bullet"/>
      <w:lvlText w:val="•"/>
      <w:lvlJc w:val="left"/>
      <w:pPr>
        <w:ind w:left="3048" w:hanging="159"/>
      </w:pPr>
      <w:rPr>
        <w:rFonts w:hint="default"/>
        <w:lang w:val="en-US" w:eastAsia="en-US" w:bidi="en-US"/>
      </w:rPr>
    </w:lvl>
    <w:lvl w:ilvl="3" w:tplc="C2D629EC">
      <w:numFmt w:val="bullet"/>
      <w:lvlText w:val="•"/>
      <w:lvlJc w:val="left"/>
      <w:pPr>
        <w:ind w:left="4082" w:hanging="159"/>
      </w:pPr>
      <w:rPr>
        <w:rFonts w:hint="default"/>
        <w:lang w:val="en-US" w:eastAsia="en-US" w:bidi="en-US"/>
      </w:rPr>
    </w:lvl>
    <w:lvl w:ilvl="4" w:tplc="C9C886C8">
      <w:numFmt w:val="bullet"/>
      <w:lvlText w:val="•"/>
      <w:lvlJc w:val="left"/>
      <w:pPr>
        <w:ind w:left="5116" w:hanging="159"/>
      </w:pPr>
      <w:rPr>
        <w:rFonts w:hint="default"/>
        <w:lang w:val="en-US" w:eastAsia="en-US" w:bidi="en-US"/>
      </w:rPr>
    </w:lvl>
    <w:lvl w:ilvl="5" w:tplc="42FE863E">
      <w:numFmt w:val="bullet"/>
      <w:lvlText w:val="•"/>
      <w:lvlJc w:val="left"/>
      <w:pPr>
        <w:ind w:left="6150" w:hanging="159"/>
      </w:pPr>
      <w:rPr>
        <w:rFonts w:hint="default"/>
        <w:lang w:val="en-US" w:eastAsia="en-US" w:bidi="en-US"/>
      </w:rPr>
    </w:lvl>
    <w:lvl w:ilvl="6" w:tplc="7E84FCC8">
      <w:numFmt w:val="bullet"/>
      <w:lvlText w:val="•"/>
      <w:lvlJc w:val="left"/>
      <w:pPr>
        <w:ind w:left="7184" w:hanging="159"/>
      </w:pPr>
      <w:rPr>
        <w:rFonts w:hint="default"/>
        <w:lang w:val="en-US" w:eastAsia="en-US" w:bidi="en-US"/>
      </w:rPr>
    </w:lvl>
    <w:lvl w:ilvl="7" w:tplc="28BC3244">
      <w:numFmt w:val="bullet"/>
      <w:lvlText w:val="•"/>
      <w:lvlJc w:val="left"/>
      <w:pPr>
        <w:ind w:left="8218" w:hanging="159"/>
      </w:pPr>
      <w:rPr>
        <w:rFonts w:hint="default"/>
        <w:lang w:val="en-US" w:eastAsia="en-US" w:bidi="en-US"/>
      </w:rPr>
    </w:lvl>
    <w:lvl w:ilvl="8" w:tplc="E034CC10">
      <w:numFmt w:val="bullet"/>
      <w:lvlText w:val="•"/>
      <w:lvlJc w:val="left"/>
      <w:pPr>
        <w:ind w:left="9252" w:hanging="159"/>
      </w:pPr>
      <w:rPr>
        <w:rFonts w:hint="default"/>
        <w:lang w:val="en-US" w:eastAsia="en-US" w:bidi="en-US"/>
      </w:rPr>
    </w:lvl>
  </w:abstractNum>
  <w:abstractNum w:abstractNumId="12" w15:restartNumberingAfterBreak="0">
    <w:nsid w:val="66365F6E"/>
    <w:multiLevelType w:val="hybridMultilevel"/>
    <w:tmpl w:val="92F0984C"/>
    <w:lvl w:ilvl="0" w:tplc="19B495C4">
      <w:start w:val="1"/>
      <w:numFmt w:val="decimal"/>
      <w:lvlText w:val="%1."/>
      <w:lvlJc w:val="left"/>
      <w:pPr>
        <w:ind w:left="980" w:hanging="360"/>
      </w:pPr>
      <w:rPr>
        <w:rFonts w:ascii="Calibri" w:eastAsia="Calibri" w:hAnsi="Calibri" w:cs="Calibri" w:hint="default"/>
        <w:b/>
        <w:bCs/>
        <w:spacing w:val="-2"/>
        <w:w w:val="100"/>
        <w:sz w:val="22"/>
        <w:szCs w:val="22"/>
        <w:lang w:val="en-US" w:eastAsia="en-US" w:bidi="en-US"/>
      </w:rPr>
    </w:lvl>
    <w:lvl w:ilvl="1" w:tplc="0BAAE1BE">
      <w:start w:val="1"/>
      <w:numFmt w:val="upperLetter"/>
      <w:lvlText w:val="(%2)"/>
      <w:lvlJc w:val="left"/>
      <w:pPr>
        <w:ind w:left="1292" w:hanging="312"/>
      </w:pPr>
      <w:rPr>
        <w:rFonts w:ascii="Calibri" w:eastAsia="Calibri" w:hAnsi="Calibri" w:cs="Calibri" w:hint="default"/>
        <w:spacing w:val="-1"/>
        <w:w w:val="100"/>
        <w:sz w:val="22"/>
        <w:szCs w:val="22"/>
        <w:lang w:val="en-US" w:eastAsia="en-US" w:bidi="en-US"/>
      </w:rPr>
    </w:lvl>
    <w:lvl w:ilvl="2" w:tplc="D51883BE">
      <w:start w:val="1"/>
      <w:numFmt w:val="lowerRoman"/>
      <w:lvlText w:val="(%3)"/>
      <w:lvlJc w:val="left"/>
      <w:pPr>
        <w:ind w:left="1935" w:hanging="235"/>
      </w:pPr>
      <w:rPr>
        <w:rFonts w:ascii="Calibri" w:eastAsia="Calibri" w:hAnsi="Calibri" w:cs="Calibri" w:hint="default"/>
        <w:spacing w:val="-1"/>
        <w:w w:val="100"/>
        <w:sz w:val="22"/>
        <w:szCs w:val="22"/>
        <w:lang w:val="en-US" w:eastAsia="en-US" w:bidi="en-US"/>
      </w:rPr>
    </w:lvl>
    <w:lvl w:ilvl="3" w:tplc="9C9211E4">
      <w:numFmt w:val="bullet"/>
      <w:lvlText w:val="•"/>
      <w:lvlJc w:val="left"/>
      <w:pPr>
        <w:ind w:left="3112" w:hanging="235"/>
      </w:pPr>
      <w:rPr>
        <w:rFonts w:hint="default"/>
        <w:lang w:val="en-US" w:eastAsia="en-US" w:bidi="en-US"/>
      </w:rPr>
    </w:lvl>
    <w:lvl w:ilvl="4" w:tplc="A71A0124">
      <w:numFmt w:val="bullet"/>
      <w:lvlText w:val="•"/>
      <w:lvlJc w:val="left"/>
      <w:pPr>
        <w:ind w:left="4285" w:hanging="235"/>
      </w:pPr>
      <w:rPr>
        <w:rFonts w:hint="default"/>
        <w:lang w:val="en-US" w:eastAsia="en-US" w:bidi="en-US"/>
      </w:rPr>
    </w:lvl>
    <w:lvl w:ilvl="5" w:tplc="1F86A1F2">
      <w:numFmt w:val="bullet"/>
      <w:lvlText w:val="•"/>
      <w:lvlJc w:val="left"/>
      <w:pPr>
        <w:ind w:left="5457" w:hanging="235"/>
      </w:pPr>
      <w:rPr>
        <w:rFonts w:hint="default"/>
        <w:lang w:val="en-US" w:eastAsia="en-US" w:bidi="en-US"/>
      </w:rPr>
    </w:lvl>
    <w:lvl w:ilvl="6" w:tplc="50E85E22">
      <w:numFmt w:val="bullet"/>
      <w:lvlText w:val="•"/>
      <w:lvlJc w:val="left"/>
      <w:pPr>
        <w:ind w:left="6630" w:hanging="235"/>
      </w:pPr>
      <w:rPr>
        <w:rFonts w:hint="default"/>
        <w:lang w:val="en-US" w:eastAsia="en-US" w:bidi="en-US"/>
      </w:rPr>
    </w:lvl>
    <w:lvl w:ilvl="7" w:tplc="A38E2868">
      <w:numFmt w:val="bullet"/>
      <w:lvlText w:val="•"/>
      <w:lvlJc w:val="left"/>
      <w:pPr>
        <w:ind w:left="7802" w:hanging="235"/>
      </w:pPr>
      <w:rPr>
        <w:rFonts w:hint="default"/>
        <w:lang w:val="en-US" w:eastAsia="en-US" w:bidi="en-US"/>
      </w:rPr>
    </w:lvl>
    <w:lvl w:ilvl="8" w:tplc="8C2E58EA">
      <w:numFmt w:val="bullet"/>
      <w:lvlText w:val="•"/>
      <w:lvlJc w:val="left"/>
      <w:pPr>
        <w:ind w:left="8975" w:hanging="235"/>
      </w:pPr>
      <w:rPr>
        <w:rFonts w:hint="default"/>
        <w:lang w:val="en-US" w:eastAsia="en-US" w:bidi="en-US"/>
      </w:rPr>
    </w:lvl>
  </w:abstractNum>
  <w:num w:numId="1">
    <w:abstractNumId w:val="10"/>
  </w:num>
  <w:num w:numId="2">
    <w:abstractNumId w:val="9"/>
  </w:num>
  <w:num w:numId="3">
    <w:abstractNumId w:val="3"/>
  </w:num>
  <w:num w:numId="4">
    <w:abstractNumId w:val="8"/>
  </w:num>
  <w:num w:numId="5">
    <w:abstractNumId w:val="12"/>
  </w:num>
  <w:num w:numId="6">
    <w:abstractNumId w:val="4"/>
  </w:num>
  <w:num w:numId="7">
    <w:abstractNumId w:val="5"/>
  </w:num>
  <w:num w:numId="8">
    <w:abstractNumId w:val="6"/>
  </w:num>
  <w:num w:numId="9">
    <w:abstractNumId w:val="11"/>
  </w:num>
  <w:num w:numId="10">
    <w:abstractNumId w:val="1"/>
  </w:num>
  <w:num w:numId="11">
    <w:abstractNumId w:val="7"/>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B4A72"/>
    <w:rsid w:val="0007161B"/>
    <w:rsid w:val="000E4875"/>
    <w:rsid w:val="001360B5"/>
    <w:rsid w:val="001A08D7"/>
    <w:rsid w:val="001E1C49"/>
    <w:rsid w:val="001E61D1"/>
    <w:rsid w:val="00254A13"/>
    <w:rsid w:val="00266613"/>
    <w:rsid w:val="00281D27"/>
    <w:rsid w:val="002E0B1B"/>
    <w:rsid w:val="003104C9"/>
    <w:rsid w:val="00330AD6"/>
    <w:rsid w:val="003634D8"/>
    <w:rsid w:val="00377B2A"/>
    <w:rsid w:val="00381F2B"/>
    <w:rsid w:val="0039320B"/>
    <w:rsid w:val="00465EBA"/>
    <w:rsid w:val="004B62E7"/>
    <w:rsid w:val="004C6ADE"/>
    <w:rsid w:val="00592766"/>
    <w:rsid w:val="005C4699"/>
    <w:rsid w:val="005F51FE"/>
    <w:rsid w:val="006167BD"/>
    <w:rsid w:val="00663272"/>
    <w:rsid w:val="00694B73"/>
    <w:rsid w:val="006978FE"/>
    <w:rsid w:val="007059D0"/>
    <w:rsid w:val="007D412A"/>
    <w:rsid w:val="0084060F"/>
    <w:rsid w:val="008B5C31"/>
    <w:rsid w:val="008C1F5B"/>
    <w:rsid w:val="008E1E81"/>
    <w:rsid w:val="00900E8E"/>
    <w:rsid w:val="009B640A"/>
    <w:rsid w:val="00A9547F"/>
    <w:rsid w:val="00AB4A72"/>
    <w:rsid w:val="00B0299D"/>
    <w:rsid w:val="00B20A66"/>
    <w:rsid w:val="00C62329"/>
    <w:rsid w:val="00C82334"/>
    <w:rsid w:val="00C92825"/>
    <w:rsid w:val="00CD73E2"/>
    <w:rsid w:val="00D174B1"/>
    <w:rsid w:val="00D31211"/>
    <w:rsid w:val="00D84255"/>
    <w:rsid w:val="00E01308"/>
    <w:rsid w:val="00F03B6B"/>
    <w:rsid w:val="00F1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7EE6CD1-915A-4DDB-9F62-1A765EB0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4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92825"/>
    <w:pPr>
      <w:tabs>
        <w:tab w:val="center" w:pos="4680"/>
        <w:tab w:val="right" w:pos="9360"/>
      </w:tabs>
    </w:pPr>
  </w:style>
  <w:style w:type="character" w:customStyle="1" w:styleId="HeaderChar">
    <w:name w:val="Header Char"/>
    <w:basedOn w:val="DefaultParagraphFont"/>
    <w:link w:val="Header"/>
    <w:uiPriority w:val="99"/>
    <w:rsid w:val="00C92825"/>
    <w:rPr>
      <w:rFonts w:ascii="Calibri" w:eastAsia="Calibri" w:hAnsi="Calibri" w:cs="Calibri"/>
      <w:lang w:bidi="en-US"/>
    </w:rPr>
  </w:style>
  <w:style w:type="paragraph" w:styleId="Footer">
    <w:name w:val="footer"/>
    <w:basedOn w:val="Normal"/>
    <w:link w:val="FooterChar"/>
    <w:uiPriority w:val="99"/>
    <w:unhideWhenUsed/>
    <w:rsid w:val="00C92825"/>
    <w:pPr>
      <w:tabs>
        <w:tab w:val="center" w:pos="4680"/>
        <w:tab w:val="right" w:pos="9360"/>
      </w:tabs>
    </w:pPr>
  </w:style>
  <w:style w:type="character" w:customStyle="1" w:styleId="FooterChar">
    <w:name w:val="Footer Char"/>
    <w:basedOn w:val="DefaultParagraphFont"/>
    <w:link w:val="Footer"/>
    <w:uiPriority w:val="99"/>
    <w:rsid w:val="00C92825"/>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EER.reimbursements@state.co.us" TargetMode="External"/><Relationship Id="rId13" Type="http://schemas.openxmlformats.org/officeDocument/2006/relationships/hyperlink" Target="https://oese.ed.gov/governors-emergency-education-relief-fun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ces.ed.gov/surveys/ruraled/definitions.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ese.ed.gov/files/2020/06/Providing-Equitable-Services-under-the-CARES-Act-Programs-Update-6-25-2020.pdf" TargetMode="External"/><Relationship Id="rId10" Type="http://schemas.openxmlformats.org/officeDocument/2006/relationships/hyperlink" Target="mailto:allie.kimmel@state.co.us" TargetMode="External"/><Relationship Id="rId4" Type="http://schemas.openxmlformats.org/officeDocument/2006/relationships/settings" Target="settings.xml"/><Relationship Id="rId9" Type="http://schemas.openxmlformats.org/officeDocument/2006/relationships/hyperlink" Target="mailto:kay.yang@state.co.us" TargetMode="External"/><Relationship Id="rId14" Type="http://schemas.openxmlformats.org/officeDocument/2006/relationships/hyperlink" Target="mailto:GEER.Reimbursements@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57E97-A563-4232-B850-77EF806D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14</Pages>
  <Words>2922</Words>
  <Characters>16661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19544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Kay</dc:creator>
  <cp:lastModifiedBy>Yang, Kay</cp:lastModifiedBy>
  <cp:revision>40</cp:revision>
  <dcterms:created xsi:type="dcterms:W3CDTF">2020-09-24T20:31:00Z</dcterms:created>
  <dcterms:modified xsi:type="dcterms:W3CDTF">2020-10-30T16:40:00Z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2020-09-24T00:00:00Z</vt:filetime>
  </property>
</Properties>
</file>