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4A0"/>
      </w:tblPr>
      <w:tblGrid>
        <w:gridCol w:w="337"/>
        <w:gridCol w:w="128"/>
        <w:gridCol w:w="284"/>
        <w:gridCol w:w="524"/>
        <w:gridCol w:w="3189"/>
        <w:gridCol w:w="412"/>
        <w:gridCol w:w="360"/>
        <w:gridCol w:w="180"/>
        <w:gridCol w:w="590"/>
        <w:gridCol w:w="301"/>
        <w:gridCol w:w="439"/>
        <w:gridCol w:w="83"/>
        <w:gridCol w:w="309"/>
        <w:gridCol w:w="26"/>
        <w:gridCol w:w="348"/>
        <w:gridCol w:w="248"/>
        <w:gridCol w:w="70"/>
        <w:gridCol w:w="212"/>
        <w:gridCol w:w="972"/>
        <w:gridCol w:w="630"/>
        <w:gridCol w:w="997"/>
        <w:gridCol w:w="113"/>
        <w:gridCol w:w="18"/>
        <w:gridCol w:w="318"/>
      </w:tblGrid>
      <w:tr w:rsidR="005419CC" w:rsidTr="005419CC">
        <w:trPr>
          <w:cantSplit/>
        </w:trPr>
        <w:tc>
          <w:tcPr>
            <w:tcW w:w="775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5419CC" w:rsidRDefault="005419CC">
            <w:pPr>
              <w:pStyle w:val="Heading1"/>
              <w:rPr>
                <w:rFonts w:ascii="Arial" w:eastAsiaTheme="minorEastAsia" w:hAnsi="Arial" w:cs="Arial"/>
                <w:sz w:val="28"/>
              </w:rPr>
            </w:pPr>
            <w:r>
              <w:rPr>
                <w:rFonts w:ascii="Arial" w:eastAsiaTheme="minorEastAsia" w:hAnsi="Arial" w:cs="Arial"/>
                <w:sz w:val="28"/>
              </w:rPr>
              <w:t>STATE OF COLORADO</w:t>
            </w:r>
          </w:p>
        </w:tc>
        <w:tc>
          <w:tcPr>
            <w:tcW w:w="3330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419CC" w:rsidRDefault="005419CC">
            <w:pPr>
              <w:rPr>
                <w:rFonts w:ascii="Arial" w:hAnsi="Arial" w:cs="Arial"/>
              </w:rPr>
            </w:pPr>
          </w:p>
        </w:tc>
      </w:tr>
      <w:tr w:rsidR="005419CC" w:rsidTr="005419CC">
        <w:trPr>
          <w:cantSplit/>
        </w:trPr>
        <w:tc>
          <w:tcPr>
            <w:tcW w:w="7758" w:type="dxa"/>
            <w:gridSpan w:val="1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5419CC" w:rsidRDefault="005419CC">
            <w:pPr>
              <w:pStyle w:val="Heading1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OFFICE OF ADMINISTRATIVE COURTS</w:t>
            </w:r>
          </w:p>
        </w:tc>
        <w:tc>
          <w:tcPr>
            <w:tcW w:w="3330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19CC" w:rsidRDefault="005419CC">
            <w:pPr>
              <w:rPr>
                <w:rFonts w:ascii="Arial" w:hAnsi="Arial" w:cs="Arial"/>
              </w:rPr>
            </w:pPr>
          </w:p>
        </w:tc>
      </w:tr>
      <w:tr w:rsidR="005419CC" w:rsidTr="00054D1F">
        <w:trPr>
          <w:cantSplit/>
        </w:trPr>
        <w:tc>
          <w:tcPr>
            <w:tcW w:w="7758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sdt>
            <w:sdtPr>
              <w:rPr>
                <w:rFonts w:ascii="Arial" w:eastAsiaTheme="minorEastAsia" w:hAnsi="Arial" w:cs="Arial"/>
                <w:sz w:val="16"/>
              </w:rPr>
              <w:alias w:val="OAC Office"/>
              <w:tag w:val="OAC Office"/>
              <w:id w:val="105103178"/>
              <w:placeholder>
                <w:docPart w:val="2E44BF542F0F428793EE3FD13B2DCA9C"/>
              </w:placeholder>
              <w:showingPlcHdr/>
              <w:dropDownList>
                <w:listItem w:value="Choose an item."/>
                <w:listItem w:displayText="Denver" w:value="1525 Sherman Street, Denver, CO 80203"/>
                <w:listItem w:displayText="Colorado Springs" w:value="2864 S. Circle Drive, Suite 810, Colorado Springs, CO 80906"/>
                <w:listItem w:displayText="Grand Junction" w:value="222 S. 6th Street, Suite 414, Grand Junction, CO 81501"/>
              </w:dropDownList>
            </w:sdtPr>
            <w:sdtContent>
              <w:p w:rsidR="005419CC" w:rsidRDefault="005419CC">
                <w:pPr>
                  <w:pStyle w:val="Heading1"/>
                  <w:rPr>
                    <w:rFonts w:ascii="Arial" w:eastAsiaTheme="minorEastAsia" w:hAnsi="Arial" w:cs="Arial"/>
                    <w:sz w:val="16"/>
                  </w:rPr>
                </w:pPr>
                <w:r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sdtContent>
          </w:sdt>
          <w:p w:rsidR="005419CC" w:rsidRDefault="005419CC">
            <w:pPr>
              <w:ind w:left="270"/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gridSpan w:val="8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5419CC" w:rsidRDefault="005419CC">
            <w:pPr>
              <w:rPr>
                <w:rFonts w:ascii="Arial" w:hAnsi="Arial" w:cs="Arial"/>
              </w:rPr>
            </w:pPr>
          </w:p>
        </w:tc>
      </w:tr>
      <w:tr w:rsidR="00C12E05" w:rsidTr="00054D1F">
        <w:tblPrEx>
          <w:tblLook w:val="0000"/>
        </w:tblPrEx>
        <w:trPr>
          <w:cantSplit/>
          <w:trHeight w:val="702"/>
        </w:trPr>
        <w:tc>
          <w:tcPr>
            <w:tcW w:w="337" w:type="dxa"/>
            <w:tcBorders>
              <w:left w:val="single" w:sz="12" w:space="0" w:color="auto"/>
              <w:right w:val="nil"/>
            </w:tcBorders>
          </w:tcPr>
          <w:p w:rsidR="00C12E05" w:rsidRDefault="00C12E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73" w:type="dxa"/>
            <w:gridSpan w:val="14"/>
            <w:tcBorders>
              <w:left w:val="nil"/>
              <w:right w:val="nil"/>
            </w:tcBorders>
          </w:tcPr>
          <w:p w:rsidR="00C12E05" w:rsidRDefault="00C12E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8" w:type="dxa"/>
            <w:tcBorders>
              <w:left w:val="nil"/>
              <w:right w:val="single" w:sz="8" w:space="0" w:color="auto"/>
            </w:tcBorders>
          </w:tcPr>
          <w:p w:rsidR="00C12E05" w:rsidRDefault="00C12E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30" w:type="dxa"/>
            <w:gridSpan w:val="8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</w:tr>
      <w:tr w:rsidR="00C12E05" w:rsidTr="005419CC">
        <w:tblPrEx>
          <w:tblLook w:val="0000"/>
        </w:tblPrEx>
        <w:trPr>
          <w:cantSplit/>
        </w:trPr>
        <w:tc>
          <w:tcPr>
            <w:tcW w:w="7758" w:type="dxa"/>
            <w:gridSpan w:val="16"/>
            <w:tcBorders>
              <w:left w:val="single" w:sz="12" w:space="0" w:color="auto"/>
              <w:right w:val="single" w:sz="8" w:space="0" w:color="auto"/>
            </w:tcBorders>
          </w:tcPr>
          <w:p w:rsidR="00C12E05" w:rsidRDefault="00C12E0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330" w:type="dxa"/>
            <w:gridSpan w:val="8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</w:tr>
      <w:tr w:rsidR="00C12E05" w:rsidTr="005419CC">
        <w:tblPrEx>
          <w:tblLook w:val="0000"/>
        </w:tblPrEx>
        <w:trPr>
          <w:cantSplit/>
          <w:trHeight w:hRule="exact" w:val="144"/>
        </w:trPr>
        <w:tc>
          <w:tcPr>
            <w:tcW w:w="7758" w:type="dxa"/>
            <w:gridSpan w:val="16"/>
            <w:tcBorders>
              <w:left w:val="single" w:sz="12" w:space="0" w:color="auto"/>
              <w:right w:val="single" w:sz="8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8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</w:tr>
      <w:tr w:rsidR="00C12E05" w:rsidTr="005419CC">
        <w:tblPrEx>
          <w:tblLook w:val="0000"/>
        </w:tblPrEx>
        <w:trPr>
          <w:trHeight w:val="207"/>
        </w:trPr>
        <w:tc>
          <w:tcPr>
            <w:tcW w:w="7758" w:type="dxa"/>
            <w:gridSpan w:val="16"/>
            <w:tcBorders>
              <w:left w:val="single" w:sz="12" w:space="0" w:color="auto"/>
              <w:right w:val="single" w:sz="8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8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2E05" w:rsidRDefault="00C12E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C12E05" w:rsidTr="005419CC">
        <w:tblPrEx>
          <w:tblLook w:val="0000"/>
        </w:tblPrEx>
        <w:trPr>
          <w:trHeight w:hRule="exact" w:val="398"/>
        </w:trPr>
        <w:tc>
          <w:tcPr>
            <w:tcW w:w="7758" w:type="dxa"/>
            <w:gridSpan w:val="16"/>
            <w:tcBorders>
              <w:left w:val="single" w:sz="12" w:space="0" w:color="auto"/>
              <w:right w:val="single" w:sz="8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330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12E05" w:rsidRDefault="00C12E05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C12E05" w:rsidTr="00054D1F">
        <w:tblPrEx>
          <w:tblLook w:val="0000"/>
        </w:tblPrEx>
        <w:trPr>
          <w:cantSplit/>
        </w:trPr>
        <w:tc>
          <w:tcPr>
            <w:tcW w:w="337" w:type="dxa"/>
            <w:tcBorders>
              <w:left w:val="single" w:sz="12" w:space="0" w:color="auto"/>
              <w:right w:val="nil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  <w:tc>
          <w:tcPr>
            <w:tcW w:w="7173" w:type="dxa"/>
            <w:gridSpan w:val="14"/>
            <w:tcBorders>
              <w:left w:val="nil"/>
              <w:right w:val="nil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left w:val="nil"/>
              <w:right w:val="single" w:sz="8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C12E05" w:rsidRDefault="00C12E0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73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E05" w:rsidRDefault="00C12E0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18" w:type="dxa"/>
            <w:tcBorders>
              <w:left w:val="nil"/>
              <w:right w:val="single" w:sz="12" w:space="0" w:color="auto"/>
            </w:tcBorders>
            <w:vAlign w:val="center"/>
          </w:tcPr>
          <w:p w:rsidR="00C12E05" w:rsidRDefault="00C12E0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C12E05" w:rsidTr="005419CC">
        <w:tblPrEx>
          <w:tblLook w:val="0000"/>
        </w:tblPrEx>
        <w:trPr>
          <w:cantSplit/>
          <w:trHeight w:hRule="exact" w:val="298"/>
        </w:trPr>
        <w:tc>
          <w:tcPr>
            <w:tcW w:w="7758" w:type="dxa"/>
            <w:gridSpan w:val="16"/>
            <w:tcBorders>
              <w:left w:val="single" w:sz="12" w:space="0" w:color="auto"/>
              <w:right w:val="single" w:sz="8" w:space="0" w:color="auto"/>
            </w:tcBorders>
          </w:tcPr>
          <w:p w:rsidR="00C12E05" w:rsidRDefault="00C12E0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330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12E05" w:rsidRDefault="00C12E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2E05" w:rsidTr="00054D1F">
        <w:tblPrEx>
          <w:tblLook w:val="0000"/>
        </w:tblPrEx>
        <w:trPr>
          <w:cantSplit/>
          <w:trHeight w:val="351"/>
        </w:trPr>
        <w:tc>
          <w:tcPr>
            <w:tcW w:w="337" w:type="dxa"/>
            <w:tcBorders>
              <w:left w:val="single" w:sz="12" w:space="0" w:color="auto"/>
              <w:right w:val="nil"/>
            </w:tcBorders>
          </w:tcPr>
          <w:p w:rsidR="00C12E05" w:rsidRDefault="00C12E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73" w:type="dxa"/>
            <w:gridSpan w:val="14"/>
            <w:tcBorders>
              <w:left w:val="nil"/>
              <w:right w:val="nil"/>
            </w:tcBorders>
          </w:tcPr>
          <w:p w:rsidR="00C12E05" w:rsidRDefault="00C12E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8" w:type="dxa"/>
            <w:tcBorders>
              <w:left w:val="nil"/>
              <w:right w:val="single" w:sz="8" w:space="0" w:color="auto"/>
            </w:tcBorders>
          </w:tcPr>
          <w:p w:rsidR="00C12E05" w:rsidRDefault="00C12E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30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12E05" w:rsidRDefault="00C12E05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C12E05" w:rsidTr="005419CC">
        <w:tblPrEx>
          <w:tblLook w:val="0000"/>
        </w:tblPrEx>
        <w:trPr>
          <w:cantSplit/>
          <w:trHeight w:val="422"/>
        </w:trPr>
        <w:tc>
          <w:tcPr>
            <w:tcW w:w="7758" w:type="dxa"/>
            <w:gridSpan w:val="16"/>
            <w:tcBorders>
              <w:left w:val="single" w:sz="12" w:space="0" w:color="auto"/>
              <w:right w:val="single" w:sz="8" w:space="0" w:color="auto"/>
            </w:tcBorders>
          </w:tcPr>
          <w:p w:rsidR="00C12E05" w:rsidRDefault="00C12E0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282" w:type="dxa"/>
            <w:gridSpan w:val="2"/>
            <w:tcBorders>
              <w:left w:val="single" w:sz="8" w:space="0" w:color="auto"/>
              <w:right w:val="nil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left w:val="nil"/>
              <w:right w:val="single" w:sz="12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</w:tr>
      <w:tr w:rsidR="00C12E05" w:rsidTr="005419CC">
        <w:tblPrEx>
          <w:tblLook w:val="0000"/>
        </w:tblPrEx>
        <w:trPr>
          <w:trHeight w:hRule="exact" w:val="144"/>
        </w:trPr>
        <w:tc>
          <w:tcPr>
            <w:tcW w:w="7758" w:type="dxa"/>
            <w:gridSpan w:val="16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</w:tr>
      <w:tr w:rsidR="00C12E05" w:rsidTr="005419CC">
        <w:tblPrEx>
          <w:tblLook w:val="0000"/>
        </w:tblPrEx>
        <w:trPr>
          <w:cantSplit/>
          <w:trHeight w:val="546"/>
        </w:trPr>
        <w:tc>
          <w:tcPr>
            <w:tcW w:w="1108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E05" w:rsidRDefault="00C12E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HEARING - DISFIGUREMENT ONLY (RULE 10, OACRP)</w:t>
            </w:r>
          </w:p>
        </w:tc>
      </w:tr>
      <w:tr w:rsidR="00C12E05" w:rsidTr="005419CC">
        <w:tblPrEx>
          <w:tblLook w:val="0000"/>
        </w:tblPrEx>
        <w:trPr>
          <w:cantSplit/>
        </w:trPr>
        <w:tc>
          <w:tcPr>
            <w:tcW w:w="1108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C12E05" w:rsidRDefault="00C12E05">
            <w:pPr>
              <w:rPr>
                <w:rFonts w:ascii="Arial" w:hAnsi="Arial" w:cs="Arial"/>
                <w:sz w:val="16"/>
              </w:rPr>
            </w:pPr>
          </w:p>
        </w:tc>
      </w:tr>
      <w:tr w:rsidR="00C12E05" w:rsidTr="005419CC">
        <w:tblPrEx>
          <w:tblLook w:val="0000"/>
        </w:tblPrEx>
        <w:trPr>
          <w:cantSplit/>
        </w:trPr>
        <w:tc>
          <w:tcPr>
            <w:tcW w:w="1108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C12E05" w:rsidRDefault="00C12E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claimant requests a determination of additional compensation for permanent disfigurement.  Section 8-42-108, C.R.S.  Disfigurement will be the only issue determined at the hearing and the claimant will be the only witness, unless a response is filed adding affirmative defenses and listing additional witnesses.</w:t>
            </w:r>
          </w:p>
        </w:tc>
      </w:tr>
      <w:tr w:rsidR="00C12E05" w:rsidTr="005419CC">
        <w:tblPrEx>
          <w:tblLook w:val="0000"/>
        </w:tblPrEx>
        <w:trPr>
          <w:cantSplit/>
          <w:trHeight w:hRule="exact" w:val="315"/>
        </w:trPr>
        <w:tc>
          <w:tcPr>
            <w:tcW w:w="1108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</w:tr>
      <w:tr w:rsidR="00C12E05" w:rsidTr="005419CC">
        <w:tblPrEx>
          <w:tblLook w:val="0000"/>
        </w:tblPrEx>
        <w:trPr>
          <w:cantSplit/>
          <w:trHeight w:hRule="exact" w:val="1073"/>
        </w:trPr>
        <w:tc>
          <w:tcPr>
            <w:tcW w:w="11088" w:type="dxa"/>
            <w:gridSpan w:val="2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opposing party may file a response to this Application for Hearing - Disfigurement Only within 10 days of the mailing or delivery of this Application for Expedited Hearing.</w:t>
            </w:r>
          </w:p>
          <w:p w:rsidR="00C12E05" w:rsidRDefault="00C12E05">
            <w:pPr>
              <w:rPr>
                <w:rFonts w:ascii="Arial" w:hAnsi="Arial" w:cs="Arial"/>
              </w:rPr>
            </w:pPr>
          </w:p>
          <w:p w:rsidR="00C12E05" w:rsidRDefault="00C1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Office of Administrative Courts will set the matter for hearing and send a written Notice of Hearing to the parties.</w:t>
            </w:r>
          </w:p>
        </w:tc>
      </w:tr>
      <w:tr w:rsidR="00C12E05" w:rsidTr="005419CC">
        <w:tblPrEx>
          <w:tblLook w:val="0000"/>
        </w:tblPrEx>
        <w:trPr>
          <w:cantSplit/>
          <w:trHeight w:hRule="exact" w:val="144"/>
        </w:trPr>
        <w:tc>
          <w:tcPr>
            <w:tcW w:w="1108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</w:tr>
      <w:tr w:rsidR="00C12E05" w:rsidTr="005419CC">
        <w:tblPrEx>
          <w:tblLook w:val="0000"/>
        </w:tblPrEx>
        <w:trPr>
          <w:cantSplit/>
        </w:trPr>
        <w:tc>
          <w:tcPr>
            <w:tcW w:w="749" w:type="dxa"/>
            <w:gridSpan w:val="3"/>
            <w:tcBorders>
              <w:left w:val="single" w:sz="12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  <w:tc>
          <w:tcPr>
            <w:tcW w:w="10339" w:type="dxa"/>
            <w:gridSpan w:val="21"/>
            <w:tcBorders>
              <w:right w:val="single" w:sz="12" w:space="0" w:color="auto"/>
            </w:tcBorders>
          </w:tcPr>
          <w:p w:rsidR="00C12E05" w:rsidRDefault="00C12E05">
            <w:pPr>
              <w:rPr>
                <w:rFonts w:ascii="Arial" w:hAnsi="Arial" w:cs="Arial"/>
              </w:rPr>
            </w:pPr>
          </w:p>
        </w:tc>
      </w:tr>
      <w:tr w:rsidR="00C12E05" w:rsidTr="005419CC">
        <w:tblPrEx>
          <w:tblLook w:val="0000"/>
        </w:tblPrEx>
        <w:trPr>
          <w:cantSplit/>
        </w:trPr>
        <w:tc>
          <w:tcPr>
            <w:tcW w:w="465" w:type="dxa"/>
            <w:gridSpan w:val="2"/>
            <w:tcBorders>
              <w:left w:val="single" w:sz="12" w:space="0" w:color="auto"/>
            </w:tcBorders>
            <w:vAlign w:val="bottom"/>
          </w:tcPr>
          <w:p w:rsidR="00C12E05" w:rsidRDefault="00C12E05" w:rsidP="00C12E05">
            <w:pPr>
              <w:pStyle w:val="Heading2"/>
              <w:jc w:val="right"/>
              <w:rPr>
                <w:rFonts w:ascii="CG Times" w:hAnsi="CG Times" w:cs="Arial"/>
                <w:b/>
                <w:bCs/>
              </w:rPr>
            </w:pPr>
            <w:r>
              <w:rPr>
                <w:rFonts w:ascii="CG Times" w:hAnsi="CG Times" w:cs="Arial"/>
                <w:b/>
                <w:bCs/>
              </w:rPr>
              <w:t>X</w:t>
            </w:r>
          </w:p>
        </w:tc>
        <w:tc>
          <w:tcPr>
            <w:tcW w:w="6362" w:type="dxa"/>
            <w:gridSpan w:val="10"/>
            <w:tcBorders>
              <w:bottom w:val="single" w:sz="8" w:space="0" w:color="auto"/>
            </w:tcBorders>
          </w:tcPr>
          <w:p w:rsidR="00C12E05" w:rsidRDefault="00C12E05" w:rsidP="00C12E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  <w:gridSpan w:val="2"/>
          </w:tcPr>
          <w:p w:rsidR="00C12E05" w:rsidRDefault="00C12E05" w:rsidP="00C12E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0" w:type="dxa"/>
            <w:gridSpan w:val="8"/>
            <w:tcBorders>
              <w:bottom w:val="single" w:sz="8" w:space="0" w:color="auto"/>
            </w:tcBorders>
          </w:tcPr>
          <w:p w:rsidR="00C12E05" w:rsidRDefault="00C12E05" w:rsidP="00C12E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</w:tcPr>
          <w:p w:rsidR="00C12E05" w:rsidRDefault="00C12E05" w:rsidP="00C12E05">
            <w:pPr>
              <w:rPr>
                <w:rFonts w:ascii="Arial" w:hAnsi="Arial" w:cs="Arial"/>
                <w:sz w:val="24"/>
              </w:rPr>
            </w:pPr>
          </w:p>
        </w:tc>
      </w:tr>
      <w:tr w:rsidR="00C12E05" w:rsidTr="005419CC">
        <w:tblPrEx>
          <w:tblLook w:val="0000"/>
        </w:tblPrEx>
        <w:trPr>
          <w:cantSplit/>
        </w:trPr>
        <w:tc>
          <w:tcPr>
            <w:tcW w:w="465" w:type="dxa"/>
            <w:gridSpan w:val="2"/>
            <w:tcBorders>
              <w:left w:val="single" w:sz="12" w:space="0" w:color="auto"/>
            </w:tcBorders>
          </w:tcPr>
          <w:p w:rsidR="00C12E05" w:rsidRDefault="00C12E05" w:rsidP="00C12E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62" w:type="dxa"/>
            <w:gridSpan w:val="10"/>
          </w:tcPr>
          <w:p w:rsidR="00C12E05" w:rsidRDefault="00C12E05" w:rsidP="00C1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5" w:type="dxa"/>
            <w:gridSpan w:val="2"/>
          </w:tcPr>
          <w:p w:rsidR="00C12E05" w:rsidRDefault="00C12E05" w:rsidP="00C12E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0" w:type="dxa"/>
            <w:gridSpan w:val="8"/>
          </w:tcPr>
          <w:p w:rsidR="00C12E05" w:rsidRDefault="00C12E05" w:rsidP="00C1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</w:tcPr>
          <w:p w:rsidR="00C12E05" w:rsidRDefault="00C12E05" w:rsidP="00C12E05">
            <w:pPr>
              <w:rPr>
                <w:rFonts w:ascii="Arial" w:hAnsi="Arial" w:cs="Arial"/>
              </w:rPr>
            </w:pPr>
          </w:p>
        </w:tc>
      </w:tr>
      <w:tr w:rsidR="00C12E05" w:rsidRPr="005D7912" w:rsidTr="005419CC">
        <w:trPr>
          <w:trHeight w:hRule="exact" w:val="360"/>
        </w:trPr>
        <w:tc>
          <w:tcPr>
            <w:tcW w:w="1273" w:type="dxa"/>
            <w:gridSpan w:val="4"/>
            <w:tcBorders>
              <w:left w:val="single" w:sz="12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C12E05" w:rsidRPr="00CB0D95" w:rsidRDefault="00C125AC" w:rsidP="00C125A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vAlign w:val="bottom"/>
          </w:tcPr>
          <w:p w:rsidR="00C12E05" w:rsidRPr="00CB0D95" w:rsidRDefault="00C125AC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707" w:type="dxa"/>
            <w:gridSpan w:val="9"/>
            <w:tcBorders>
              <w:bottom w:val="single" w:sz="4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tcBorders>
              <w:right w:val="single" w:sz="12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2E05" w:rsidRPr="005D7912" w:rsidTr="005419CC">
        <w:trPr>
          <w:trHeight w:hRule="exact" w:val="360"/>
        </w:trPr>
        <w:tc>
          <w:tcPr>
            <w:tcW w:w="1273" w:type="dxa"/>
            <w:gridSpan w:val="4"/>
            <w:tcBorders>
              <w:left w:val="single" w:sz="12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6" w:type="dxa"/>
            <w:gridSpan w:val="17"/>
            <w:tcBorders>
              <w:bottom w:val="single" w:sz="4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tcBorders>
              <w:right w:val="single" w:sz="12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2E05" w:rsidRPr="005D7912" w:rsidTr="005419CC">
        <w:trPr>
          <w:trHeight w:hRule="exact" w:val="360"/>
        </w:trPr>
        <w:tc>
          <w:tcPr>
            <w:tcW w:w="1273" w:type="dxa"/>
            <w:gridSpan w:val="4"/>
            <w:tcBorders>
              <w:left w:val="single" w:sz="12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6" w:type="dxa"/>
            <w:gridSpan w:val="17"/>
            <w:tcBorders>
              <w:bottom w:val="single" w:sz="4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tcBorders>
              <w:right w:val="single" w:sz="12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2E05" w:rsidRPr="005D7912" w:rsidTr="005419CC">
        <w:trPr>
          <w:trHeight w:hRule="exact" w:val="360"/>
        </w:trPr>
        <w:tc>
          <w:tcPr>
            <w:tcW w:w="1273" w:type="dxa"/>
            <w:gridSpan w:val="4"/>
            <w:tcBorders>
              <w:left w:val="single" w:sz="12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4"/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811" w:type="dxa"/>
            <w:gridSpan w:val="4"/>
            <w:tcBorders>
              <w:bottom w:val="single" w:sz="4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tcBorders>
              <w:right w:val="single" w:sz="12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2E05" w:rsidRPr="005D7912" w:rsidTr="005419CC">
        <w:trPr>
          <w:trHeight w:hRule="exact" w:val="360"/>
        </w:trPr>
        <w:tc>
          <w:tcPr>
            <w:tcW w:w="1273" w:type="dxa"/>
            <w:gridSpan w:val="4"/>
            <w:tcBorders>
              <w:left w:val="single" w:sz="12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366" w:type="dxa"/>
            <w:gridSpan w:val="17"/>
            <w:tcBorders>
              <w:bottom w:val="single" w:sz="4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tcBorders>
              <w:right w:val="single" w:sz="12" w:space="0" w:color="auto"/>
            </w:tcBorders>
            <w:vAlign w:val="bottom"/>
          </w:tcPr>
          <w:p w:rsidR="00C12E05" w:rsidRPr="00CB0D95" w:rsidRDefault="00C12E05" w:rsidP="00C12E0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2E05" w:rsidTr="005419CC">
        <w:tblPrEx>
          <w:tblLook w:val="0000"/>
        </w:tblPrEx>
        <w:trPr>
          <w:trHeight w:hRule="exact" w:val="360"/>
        </w:trPr>
        <w:tc>
          <w:tcPr>
            <w:tcW w:w="11088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2E05" w:rsidRDefault="00C12E05" w:rsidP="00C12E05">
            <w:pPr>
              <w:rPr>
                <w:rFonts w:ascii="Arial" w:hAnsi="Arial" w:cs="Arial"/>
                <w:sz w:val="16"/>
              </w:rPr>
            </w:pPr>
          </w:p>
        </w:tc>
      </w:tr>
    </w:tbl>
    <w:p w:rsidR="005419CC" w:rsidRDefault="005419CC">
      <w:r>
        <w:br w:type="page"/>
      </w:r>
    </w:p>
    <w:tbl>
      <w:tblPr>
        <w:tblW w:w="10980" w:type="dxa"/>
        <w:tblInd w:w="18" w:type="dxa"/>
        <w:tblLayout w:type="fixed"/>
        <w:tblLook w:val="0000"/>
      </w:tblPr>
      <w:tblGrid>
        <w:gridCol w:w="984"/>
        <w:gridCol w:w="981"/>
        <w:gridCol w:w="2621"/>
        <w:gridCol w:w="411"/>
        <w:gridCol w:w="39"/>
        <w:gridCol w:w="360"/>
        <w:gridCol w:w="231"/>
        <w:gridCol w:w="397"/>
        <w:gridCol w:w="92"/>
        <w:gridCol w:w="51"/>
        <w:gridCol w:w="450"/>
        <w:gridCol w:w="25"/>
        <w:gridCol w:w="810"/>
        <w:gridCol w:w="95"/>
        <w:gridCol w:w="330"/>
        <w:gridCol w:w="720"/>
        <w:gridCol w:w="182"/>
        <w:gridCol w:w="630"/>
        <w:gridCol w:w="653"/>
        <w:gridCol w:w="559"/>
        <w:gridCol w:w="359"/>
      </w:tblGrid>
      <w:tr w:rsidR="00C125AC" w:rsidTr="005419CC">
        <w:trPr>
          <w:cantSplit/>
          <w:trHeight w:val="288"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25AC" w:rsidRPr="00BE5C20" w:rsidRDefault="00C125AC" w:rsidP="000D6659">
            <w:pPr>
              <w:rPr>
                <w:rFonts w:ascii="Arial" w:hAnsi="Arial" w:cs="Arial"/>
              </w:rPr>
            </w:pPr>
            <w:r w:rsidRPr="00BE5C20">
              <w:rPr>
                <w:rFonts w:ascii="Arial" w:hAnsi="Arial" w:cs="Arial"/>
              </w:rPr>
              <w:lastRenderedPageBreak/>
              <w:t xml:space="preserve">I hereby certify that I mailed or delivered </w:t>
            </w:r>
            <w:r>
              <w:rPr>
                <w:rFonts w:ascii="Arial" w:hAnsi="Arial" w:cs="Arial"/>
              </w:rPr>
              <w:t>true and correct copies</w:t>
            </w:r>
            <w:r w:rsidRPr="00BE5C20">
              <w:rPr>
                <w:rFonts w:ascii="Arial" w:hAnsi="Arial" w:cs="Arial"/>
              </w:rPr>
              <w:t xml:space="preserve"> of the</w:t>
            </w:r>
            <w:r w:rsidRPr="00107459">
              <w:rPr>
                <w:rFonts w:ascii="Arial" w:hAnsi="Arial" w:cs="Arial"/>
              </w:rPr>
              <w:t xml:space="preserve"> </w:t>
            </w:r>
            <w:r w:rsidRPr="00C125AC">
              <w:rPr>
                <w:rFonts w:ascii="Arial" w:hAnsi="Arial" w:cs="Arial"/>
                <w:b/>
              </w:rPr>
              <w:t xml:space="preserve">APPLICATION FOR HEARING - DISFIGUREMENT ONLY (RULE 10, OACRP) </w:t>
            </w:r>
            <w:r w:rsidRPr="00107459">
              <w:rPr>
                <w:rFonts w:ascii="Arial" w:hAnsi="Arial" w:cs="Arial"/>
              </w:rPr>
              <w:t>t</w:t>
            </w:r>
            <w:r w:rsidRPr="00BE5C20">
              <w:rPr>
                <w:rFonts w:ascii="Arial" w:hAnsi="Arial" w:cs="Arial"/>
              </w:rPr>
              <w:t>o</w:t>
            </w:r>
            <w:r w:rsidRPr="00BE5C20">
              <w:rPr>
                <w:rFonts w:ascii="Arial" w:hAnsi="Arial" w:cs="Arial"/>
                <w:spacing w:val="-6"/>
              </w:rPr>
              <w:t xml:space="preserve"> all parties at the addresses shown below:  (A claimant must provide a copy to the employer and the insurer, or their attorney.)</w:t>
            </w:r>
            <w:r w:rsidRPr="00BE5C20">
              <w:rPr>
                <w:rFonts w:ascii="Arial" w:hAnsi="Arial" w:cs="Arial"/>
              </w:rPr>
              <w:t>:</w:t>
            </w:r>
          </w:p>
        </w:tc>
      </w:tr>
      <w:tr w:rsidR="00C125AC" w:rsidRPr="00CB0D95" w:rsidTr="005419CC">
        <w:trPr>
          <w:cantSplit/>
          <w:trHeight w:val="432"/>
        </w:trPr>
        <w:tc>
          <w:tcPr>
            <w:tcW w:w="98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C125AC" w:rsidRPr="00B1329B" w:rsidRDefault="00C125AC" w:rsidP="000D6659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  <w:tr w:rsidR="00C125AC" w:rsidRPr="00CB0D95" w:rsidTr="005419CC">
        <w:trPr>
          <w:cantSplit/>
          <w:trHeight w:val="432"/>
        </w:trPr>
        <w:tc>
          <w:tcPr>
            <w:tcW w:w="98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2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656" w:type="dxa"/>
            <w:gridSpan w:val="18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5AC" w:rsidRPr="00CB0D95" w:rsidTr="005419CC">
        <w:trPr>
          <w:cantSplit/>
          <w:trHeight w:val="432"/>
        </w:trPr>
        <w:tc>
          <w:tcPr>
            <w:tcW w:w="98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2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656" w:type="dxa"/>
            <w:gridSpan w:val="18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5AC" w:rsidRPr="00CB0D95" w:rsidTr="005419CC">
        <w:trPr>
          <w:cantSplit/>
          <w:trHeight w:val="432"/>
        </w:trPr>
        <w:tc>
          <w:tcPr>
            <w:tcW w:w="98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2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2" w:type="dxa"/>
            <w:gridSpan w:val="2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5AC" w:rsidRPr="00CB0D95" w:rsidTr="005419CC">
        <w:trPr>
          <w:cantSplit/>
          <w:trHeight w:val="432"/>
        </w:trPr>
        <w:tc>
          <w:tcPr>
            <w:tcW w:w="98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2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6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6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3074" w:type="dxa"/>
            <w:gridSpan w:val="6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5AC" w:rsidRPr="005D7912" w:rsidTr="005419CC">
        <w:trPr>
          <w:trHeight w:hRule="exact" w:val="72"/>
        </w:trPr>
        <w:tc>
          <w:tcPr>
            <w:tcW w:w="98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2" w:type="dxa"/>
            <w:gridSpan w:val="20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25AC" w:rsidRPr="00CB0D95" w:rsidTr="005419CC">
        <w:tblPrEx>
          <w:tblLook w:val="04A0"/>
        </w:tblPrEx>
        <w:trPr>
          <w:cantSplit/>
          <w:trHeight w:val="432"/>
        </w:trPr>
        <w:tc>
          <w:tcPr>
            <w:tcW w:w="98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C125AC" w:rsidRPr="00B1329B" w:rsidRDefault="00C125AC" w:rsidP="000D6659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5AC" w:rsidRPr="00CB0D95" w:rsidTr="005419CC">
        <w:trPr>
          <w:cantSplit/>
          <w:trHeight w:val="432"/>
        </w:trPr>
        <w:tc>
          <w:tcPr>
            <w:tcW w:w="98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2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656" w:type="dxa"/>
            <w:gridSpan w:val="18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5AC" w:rsidRPr="00CB0D95" w:rsidTr="005419CC">
        <w:trPr>
          <w:cantSplit/>
          <w:trHeight w:val="432"/>
        </w:trPr>
        <w:tc>
          <w:tcPr>
            <w:tcW w:w="98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2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65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5AC" w:rsidRPr="00CB0D95" w:rsidTr="005419CC">
        <w:trPr>
          <w:cantSplit/>
          <w:trHeight w:val="432"/>
        </w:trPr>
        <w:tc>
          <w:tcPr>
            <w:tcW w:w="98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2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2" w:type="dxa"/>
            <w:gridSpan w:val="2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C125AC" w:rsidRPr="00E23199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:rsidR="00C125AC" w:rsidRPr="00E23199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C125AC" w:rsidRPr="00E23199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C125AC" w:rsidRPr="00E23199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C125AC" w:rsidRPr="00E23199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5AC" w:rsidRPr="00CB0D95" w:rsidTr="005419CC">
        <w:trPr>
          <w:cantSplit/>
          <w:trHeight w:val="432"/>
        </w:trPr>
        <w:tc>
          <w:tcPr>
            <w:tcW w:w="98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2" w:space="0" w:color="auto"/>
            </w:tcBorders>
            <w:vAlign w:val="bottom"/>
          </w:tcPr>
          <w:p w:rsidR="00C125AC" w:rsidRDefault="00C125AC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6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6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3074" w:type="dxa"/>
            <w:gridSpan w:val="6"/>
            <w:tcBorders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5AC" w:rsidRPr="00CB0D95" w:rsidTr="005419CC">
        <w:trPr>
          <w:trHeight w:val="125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7" w:type="dxa"/>
            <w:gridSpan w:val="19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25AC" w:rsidRPr="00CB0D95" w:rsidRDefault="00C125AC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5AC" w:rsidTr="005419CC">
        <w:trPr>
          <w:cantSplit/>
          <w:trHeight w:val="87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C125AC" w:rsidRDefault="00C125AC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125AC" w:rsidRDefault="00C125AC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C125AC" w:rsidRDefault="00C125AC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5AC" w:rsidRDefault="00C125AC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25AC" w:rsidRDefault="00C125AC" w:rsidP="000D6659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C125AC" w:rsidTr="005419CC">
        <w:trPr>
          <w:cantSplit/>
          <w:trHeight w:val="260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125AC" w:rsidRPr="00E23199" w:rsidRDefault="00C125AC" w:rsidP="000D6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5AC" w:rsidRPr="00E23199" w:rsidRDefault="00C125AC" w:rsidP="005419CC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</w:t>
            </w:r>
            <w:r w:rsidR="005419CC">
              <w:rPr>
                <w:rFonts w:ascii="Arial" w:hAnsi="Arial" w:cs="Arial"/>
                <w:sz w:val="16"/>
                <w:szCs w:val="16"/>
              </w:rPr>
              <w:t>serving</w:t>
            </w:r>
            <w:r w:rsidRPr="00E23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2F0C">
              <w:rPr>
                <w:rFonts w:ascii="Arial" w:hAnsi="Arial" w:cs="Arial"/>
                <w:sz w:val="16"/>
                <w:szCs w:val="16"/>
              </w:rPr>
              <w:t>document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125AC" w:rsidRPr="00E23199" w:rsidRDefault="00C125AC" w:rsidP="000D6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25AC" w:rsidRPr="00E23199" w:rsidRDefault="00C125AC" w:rsidP="000D6659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25AC" w:rsidRPr="00E23199" w:rsidRDefault="00C125AC" w:rsidP="000D6659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3</w:t>
            </w: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/1</w:t>
            </w:r>
            <w:r w:rsidR="005419CC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</w:tr>
    </w:tbl>
    <w:p w:rsidR="00C125AC" w:rsidRDefault="00C125AC" w:rsidP="00C125AC"/>
    <w:p w:rsidR="00C12E05" w:rsidRDefault="00C12E05" w:rsidP="00C12E05">
      <w:pPr>
        <w:rPr>
          <w:rFonts w:ascii="Arial" w:hAnsi="Arial" w:cs="Arial"/>
          <w:sz w:val="2"/>
        </w:rPr>
      </w:pPr>
    </w:p>
    <w:p w:rsidR="00C12E05" w:rsidRDefault="00C12E05">
      <w:pPr>
        <w:autoSpaceDE w:val="0"/>
        <w:autoSpaceDN w:val="0"/>
        <w:adjustRightInd w:val="0"/>
      </w:pPr>
    </w:p>
    <w:sectPr w:rsidR="00C12E05" w:rsidSect="00A31AAB">
      <w:footerReference w:type="default" r:id="rId6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01" w:rsidRDefault="00272801" w:rsidP="00C12E05">
      <w:r>
        <w:separator/>
      </w:r>
    </w:p>
  </w:endnote>
  <w:endnote w:type="continuationSeparator" w:id="0">
    <w:p w:rsidR="00272801" w:rsidRDefault="00272801" w:rsidP="00C1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03061"/>
      <w:docPartObj>
        <w:docPartGallery w:val="Page Numbers (Bottom of Page)"/>
        <w:docPartUnique/>
      </w:docPartObj>
    </w:sdtPr>
    <w:sdtContent>
      <w:p w:rsidR="005419CC" w:rsidRDefault="005419CC">
        <w:pPr>
          <w:pStyle w:val="Footer"/>
          <w:jc w:val="right"/>
        </w:pPr>
        <w:r w:rsidRPr="005419CC">
          <w:rPr>
            <w:rFonts w:ascii="Arial" w:hAnsi="Arial" w:cs="Arial"/>
          </w:rPr>
          <w:fldChar w:fldCharType="begin"/>
        </w:r>
        <w:r w:rsidRPr="005419CC">
          <w:rPr>
            <w:rFonts w:ascii="Arial" w:hAnsi="Arial" w:cs="Arial"/>
          </w:rPr>
          <w:instrText xml:space="preserve"> PAGE   \* MERGEFORMAT </w:instrText>
        </w:r>
        <w:r w:rsidRPr="005419CC">
          <w:rPr>
            <w:rFonts w:ascii="Arial" w:hAnsi="Arial" w:cs="Arial"/>
          </w:rPr>
          <w:fldChar w:fldCharType="separate"/>
        </w:r>
        <w:r w:rsidR="00054D1F">
          <w:rPr>
            <w:rFonts w:ascii="Arial" w:hAnsi="Arial" w:cs="Arial"/>
            <w:noProof/>
          </w:rPr>
          <w:t>1</w:t>
        </w:r>
        <w:r w:rsidRPr="005419CC">
          <w:rPr>
            <w:rFonts w:ascii="Arial" w:hAnsi="Arial" w:cs="Arial"/>
          </w:rPr>
          <w:fldChar w:fldCharType="end"/>
        </w:r>
      </w:p>
    </w:sdtContent>
  </w:sdt>
  <w:p w:rsidR="00C12E05" w:rsidRDefault="00C12E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01" w:rsidRDefault="00272801" w:rsidP="00C12E05">
      <w:r>
        <w:separator/>
      </w:r>
    </w:p>
  </w:footnote>
  <w:footnote w:type="continuationSeparator" w:id="0">
    <w:p w:rsidR="00272801" w:rsidRDefault="00272801" w:rsidP="00C12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12E05"/>
    <w:rsid w:val="00054D1F"/>
    <w:rsid w:val="00090F37"/>
    <w:rsid w:val="001035FD"/>
    <w:rsid w:val="00272801"/>
    <w:rsid w:val="002D7498"/>
    <w:rsid w:val="003128E5"/>
    <w:rsid w:val="005021A7"/>
    <w:rsid w:val="005419CC"/>
    <w:rsid w:val="00545CB1"/>
    <w:rsid w:val="008A65C2"/>
    <w:rsid w:val="00A31AAB"/>
    <w:rsid w:val="00B85B23"/>
    <w:rsid w:val="00C125AC"/>
    <w:rsid w:val="00C12E05"/>
    <w:rsid w:val="00E52F0C"/>
    <w:rsid w:val="00E7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AB"/>
  </w:style>
  <w:style w:type="paragraph" w:styleId="Heading1">
    <w:name w:val="heading 1"/>
    <w:basedOn w:val="Normal"/>
    <w:next w:val="Normal"/>
    <w:link w:val="Heading1Char"/>
    <w:qFormat/>
    <w:rsid w:val="00A31AAB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A31AA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31AAB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A31AAB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A31AAB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A31AAB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A31AAB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31A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A31AA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31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05"/>
  </w:style>
  <w:style w:type="paragraph" w:styleId="BalloonText">
    <w:name w:val="Balloon Text"/>
    <w:basedOn w:val="Normal"/>
    <w:link w:val="BalloonTextChar"/>
    <w:uiPriority w:val="99"/>
    <w:semiHidden/>
    <w:unhideWhenUsed/>
    <w:rsid w:val="0054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B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125AC"/>
    <w:rPr>
      <w:b/>
      <w:bCs/>
      <w:sz w:val="24"/>
      <w:bdr w:val="single" w:sz="4" w:space="0" w:color="auto"/>
    </w:rPr>
  </w:style>
  <w:style w:type="character" w:customStyle="1" w:styleId="Heading1Char">
    <w:name w:val="Heading 1 Char"/>
    <w:basedOn w:val="DefaultParagraphFont"/>
    <w:link w:val="Heading1"/>
    <w:rsid w:val="005419CC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5419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44BF542F0F428793EE3FD13B2D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9DDC-DF76-4C62-8B27-F23E2DBB877B}"/>
      </w:docPartPr>
      <w:docPartBody>
        <w:p w:rsidR="00000000" w:rsidRDefault="007455A5" w:rsidP="007455A5">
          <w:pPr>
            <w:pStyle w:val="2E44BF542F0F428793EE3FD13B2DCA9C"/>
          </w:pPr>
          <w:r>
            <w:rPr>
              <w:rStyle w:val="PlaceholderText"/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55A5"/>
    <w:rsid w:val="007455A5"/>
    <w:rsid w:val="0091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5A5"/>
  </w:style>
  <w:style w:type="paragraph" w:customStyle="1" w:styleId="2E44BF542F0F428793EE3FD13B2DCA9C">
    <w:name w:val="2E44BF542F0F428793EE3FD13B2DCA9C"/>
    <w:rsid w:val="007455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Donna Childers</cp:lastModifiedBy>
  <cp:revision>5</cp:revision>
  <cp:lastPrinted>2006-04-26T20:38:00Z</cp:lastPrinted>
  <dcterms:created xsi:type="dcterms:W3CDTF">2015-03-30T19:39:00Z</dcterms:created>
  <dcterms:modified xsi:type="dcterms:W3CDTF">2017-03-02T21:06:00Z</dcterms:modified>
</cp:coreProperties>
</file>